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="00175CE4">
        <w:rPr>
          <w:rFonts w:ascii="標楷體" w:eastAsia="標楷體" w:hAnsi="標楷體" w:hint="eastAsia"/>
          <w:color w:val="000000"/>
          <w:sz w:val="28"/>
          <w:u w:val="single"/>
        </w:rPr>
        <w:t>1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="0091285A">
        <w:rPr>
          <w:rFonts w:ascii="標楷體" w:eastAsia="標楷體" w:hAnsi="標楷體" w:hint="eastAsia"/>
          <w:color w:val="000000"/>
          <w:sz w:val="28"/>
        </w:rPr>
        <w:t>六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91285A">
        <w:rPr>
          <w:rFonts w:ascii="標楷體" w:eastAsia="標楷體" w:hAnsi="標楷體" w:hint="eastAsia"/>
          <w:color w:val="000000"/>
          <w:sz w:val="28"/>
        </w:rPr>
        <w:t>語文(阿美語)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91285A">
        <w:rPr>
          <w:rFonts w:ascii="標楷體" w:eastAsia="標楷體" w:hAnsi="標楷體" w:hint="eastAsia"/>
          <w:color w:val="000000"/>
          <w:sz w:val="28"/>
        </w:rPr>
        <w:t>胡美芳</w:t>
      </w:r>
    </w:p>
    <w:p w:rsidR="00CE3C63" w:rsidRPr="00CF45D3" w:rsidRDefault="00CE3C63" w:rsidP="00B0781C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91285A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）節。</w:t>
      </w:r>
    </w:p>
    <w:p w:rsidR="00CE3C63" w:rsidRDefault="00CE3C63" w:rsidP="00B0781C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A5074B" w:rsidRPr="00246348" w:rsidRDefault="00A5074B" w:rsidP="00246348">
      <w:pPr>
        <w:pStyle w:val="af0"/>
        <w:numPr>
          <w:ilvl w:val="0"/>
          <w:numId w:val="31"/>
        </w:numPr>
        <w:tabs>
          <w:tab w:val="left" w:pos="1843"/>
        </w:tabs>
        <w:spacing w:line="360" w:lineRule="exact"/>
        <w:ind w:leftChars="0"/>
        <w:rPr>
          <w:rFonts w:ascii="標楷體" w:eastAsia="標楷體" w:hAnsi="標楷體"/>
          <w:sz w:val="28"/>
          <w:szCs w:val="28"/>
        </w:rPr>
      </w:pPr>
      <w:r w:rsidRPr="00246348">
        <w:rPr>
          <w:rFonts w:ascii="標楷體" w:eastAsia="標楷體" w:hAnsi="標楷體" w:hint="eastAsia"/>
          <w:sz w:val="28"/>
          <w:szCs w:val="28"/>
        </w:rPr>
        <w:t>能用阿美語說出自我的需求。</w:t>
      </w:r>
    </w:p>
    <w:p w:rsidR="00A5074B" w:rsidRPr="00246348" w:rsidRDefault="00A5074B" w:rsidP="00246348">
      <w:pPr>
        <w:pStyle w:val="af0"/>
        <w:numPr>
          <w:ilvl w:val="0"/>
          <w:numId w:val="31"/>
        </w:numPr>
        <w:tabs>
          <w:tab w:val="left" w:pos="1843"/>
        </w:tabs>
        <w:spacing w:line="360" w:lineRule="exact"/>
        <w:ind w:leftChars="0"/>
        <w:rPr>
          <w:rFonts w:ascii="標楷體" w:eastAsia="標楷體" w:hAnsi="標楷體"/>
          <w:sz w:val="28"/>
          <w:szCs w:val="28"/>
        </w:rPr>
      </w:pPr>
      <w:r w:rsidRPr="00246348">
        <w:rPr>
          <w:rFonts w:ascii="標楷體" w:eastAsia="標楷體" w:hAnsi="標楷體" w:hint="eastAsia"/>
          <w:sz w:val="28"/>
          <w:szCs w:val="28"/>
        </w:rPr>
        <w:t>能聽、說各課所運用的句型。</w:t>
      </w:r>
    </w:p>
    <w:p w:rsidR="00A5074B" w:rsidRPr="00246348" w:rsidRDefault="00A5074B" w:rsidP="00246348">
      <w:pPr>
        <w:pStyle w:val="af0"/>
        <w:numPr>
          <w:ilvl w:val="0"/>
          <w:numId w:val="31"/>
        </w:numPr>
        <w:tabs>
          <w:tab w:val="left" w:pos="1843"/>
        </w:tabs>
        <w:spacing w:line="360" w:lineRule="exact"/>
        <w:ind w:leftChars="0"/>
        <w:rPr>
          <w:rFonts w:ascii="標楷體" w:eastAsia="標楷體" w:hAnsi="標楷體"/>
          <w:sz w:val="28"/>
          <w:szCs w:val="28"/>
        </w:rPr>
      </w:pPr>
      <w:r w:rsidRPr="00246348">
        <w:rPr>
          <w:rFonts w:ascii="標楷體" w:eastAsia="標楷體" w:hAnsi="標楷體" w:hint="eastAsia"/>
          <w:sz w:val="28"/>
          <w:szCs w:val="28"/>
        </w:rPr>
        <w:t>能夠說出各種水果名稱，並能說出家人喜歡吃的水果。</w:t>
      </w:r>
    </w:p>
    <w:p w:rsidR="00A5074B" w:rsidRPr="00246348" w:rsidRDefault="00A5074B" w:rsidP="00246348">
      <w:pPr>
        <w:pStyle w:val="af0"/>
        <w:numPr>
          <w:ilvl w:val="0"/>
          <w:numId w:val="31"/>
        </w:numPr>
        <w:tabs>
          <w:tab w:val="left" w:pos="1843"/>
        </w:tabs>
        <w:spacing w:line="360" w:lineRule="exact"/>
        <w:ind w:leftChars="0"/>
        <w:rPr>
          <w:rFonts w:ascii="標楷體" w:eastAsia="標楷體" w:hAnsi="標楷體"/>
          <w:sz w:val="28"/>
          <w:szCs w:val="28"/>
        </w:rPr>
      </w:pPr>
      <w:r w:rsidRPr="00246348">
        <w:rPr>
          <w:rFonts w:ascii="標楷體" w:eastAsia="標楷體" w:hAnsi="標楷體" w:hint="eastAsia"/>
          <w:sz w:val="28"/>
          <w:szCs w:val="28"/>
        </w:rPr>
        <w:t>能夠拼讀各課語詞及句型。</w:t>
      </w:r>
    </w:p>
    <w:p w:rsidR="00A5074B" w:rsidRPr="00246348" w:rsidRDefault="00A5074B" w:rsidP="00246348">
      <w:pPr>
        <w:pStyle w:val="af0"/>
        <w:numPr>
          <w:ilvl w:val="0"/>
          <w:numId w:val="31"/>
        </w:numPr>
        <w:tabs>
          <w:tab w:val="left" w:pos="1843"/>
        </w:tabs>
        <w:spacing w:line="360" w:lineRule="exact"/>
        <w:ind w:leftChars="0"/>
        <w:rPr>
          <w:rFonts w:ascii="標楷體" w:eastAsia="標楷體" w:hAnsi="標楷體"/>
          <w:sz w:val="28"/>
          <w:szCs w:val="28"/>
        </w:rPr>
      </w:pPr>
      <w:r w:rsidRPr="00246348">
        <w:rPr>
          <w:rFonts w:ascii="標楷體" w:eastAsia="標楷體" w:hAnsi="標楷體"/>
          <w:sz w:val="28"/>
          <w:szCs w:val="28"/>
        </w:rPr>
        <w:t>能朗讀簡單的句子。</w:t>
      </w:r>
    </w:p>
    <w:p w:rsidR="00A5074B" w:rsidRPr="00246348" w:rsidRDefault="00A5074B" w:rsidP="00246348">
      <w:pPr>
        <w:pStyle w:val="af0"/>
        <w:numPr>
          <w:ilvl w:val="0"/>
          <w:numId w:val="31"/>
        </w:numPr>
        <w:tabs>
          <w:tab w:val="left" w:pos="1843"/>
        </w:tabs>
        <w:spacing w:line="360" w:lineRule="exact"/>
        <w:ind w:leftChars="0"/>
        <w:rPr>
          <w:rFonts w:ascii="標楷體" w:eastAsia="標楷體" w:hAnsi="標楷體"/>
          <w:sz w:val="28"/>
          <w:szCs w:val="28"/>
        </w:rPr>
      </w:pPr>
      <w:r w:rsidRPr="00246348">
        <w:rPr>
          <w:rFonts w:ascii="標楷體" w:eastAsia="標楷體" w:hAnsi="標楷體" w:hint="eastAsia"/>
          <w:sz w:val="28"/>
          <w:szCs w:val="28"/>
        </w:rPr>
        <w:t>能藉由趣味的遊戲，認識阿美語的米食的名稱。</w:t>
      </w:r>
    </w:p>
    <w:p w:rsidR="00A5074B" w:rsidRPr="00246348" w:rsidRDefault="00A5074B" w:rsidP="00246348">
      <w:pPr>
        <w:pStyle w:val="af0"/>
        <w:numPr>
          <w:ilvl w:val="0"/>
          <w:numId w:val="31"/>
        </w:numPr>
        <w:tabs>
          <w:tab w:val="left" w:pos="1843"/>
        </w:tabs>
        <w:spacing w:line="360" w:lineRule="exact"/>
        <w:ind w:leftChars="0"/>
        <w:rPr>
          <w:rFonts w:eastAsia="標楷體" w:hAnsi="標楷體"/>
          <w:sz w:val="28"/>
          <w:szCs w:val="28"/>
        </w:rPr>
      </w:pPr>
      <w:r w:rsidRPr="00246348">
        <w:rPr>
          <w:rFonts w:ascii="標楷體" w:eastAsia="標楷體" w:hAnsi="標楷體" w:hint="eastAsia"/>
          <w:sz w:val="28"/>
          <w:szCs w:val="28"/>
        </w:rPr>
        <w:t>能認識並熟記阿美語語音符號</w:t>
      </w:r>
      <w:r w:rsidRPr="00246348">
        <w:rPr>
          <w:rFonts w:eastAsia="標楷體" w:hAnsi="標楷體"/>
          <w:sz w:val="28"/>
          <w:szCs w:val="28"/>
        </w:rPr>
        <w:t>「</w:t>
      </w:r>
      <w:r w:rsidRPr="00246348">
        <w:rPr>
          <w:rFonts w:eastAsia="標楷體"/>
          <w:sz w:val="28"/>
          <w:szCs w:val="28"/>
        </w:rPr>
        <w:t>ay</w:t>
      </w:r>
      <w:r w:rsidRPr="00246348">
        <w:rPr>
          <w:rFonts w:eastAsia="標楷體" w:hAnsi="標楷體"/>
          <w:sz w:val="28"/>
          <w:szCs w:val="28"/>
        </w:rPr>
        <w:t>、</w:t>
      </w:r>
      <w:r w:rsidRPr="00246348">
        <w:rPr>
          <w:rFonts w:eastAsia="標楷體"/>
          <w:sz w:val="28"/>
          <w:szCs w:val="28"/>
        </w:rPr>
        <w:t>an</w:t>
      </w:r>
      <w:r w:rsidRPr="00246348">
        <w:rPr>
          <w:rFonts w:eastAsia="標楷體" w:hAnsi="標楷體"/>
          <w:sz w:val="28"/>
          <w:szCs w:val="28"/>
        </w:rPr>
        <w:t>、</w:t>
      </w:r>
      <w:proofErr w:type="spellStart"/>
      <w:r w:rsidRPr="00246348">
        <w:rPr>
          <w:rFonts w:eastAsia="標楷體"/>
          <w:sz w:val="28"/>
          <w:szCs w:val="28"/>
        </w:rPr>
        <w:t>ang</w:t>
      </w:r>
      <w:proofErr w:type="spellEnd"/>
      <w:r w:rsidRPr="00246348">
        <w:rPr>
          <w:rFonts w:eastAsia="標楷體" w:hAnsi="標楷體"/>
          <w:sz w:val="28"/>
          <w:szCs w:val="28"/>
        </w:rPr>
        <w:t>、</w:t>
      </w:r>
      <w:r w:rsidRPr="00246348">
        <w:rPr>
          <w:rFonts w:eastAsia="標楷體"/>
          <w:sz w:val="28"/>
          <w:szCs w:val="28"/>
        </w:rPr>
        <w:t>aw</w:t>
      </w:r>
      <w:r w:rsidRPr="00246348">
        <w:rPr>
          <w:rFonts w:eastAsia="標楷體" w:hAnsi="標楷體"/>
          <w:sz w:val="28"/>
          <w:szCs w:val="28"/>
        </w:rPr>
        <w:t>」。</w:t>
      </w:r>
    </w:p>
    <w:p w:rsidR="00A5074B" w:rsidRPr="00246348" w:rsidRDefault="00A5074B" w:rsidP="00246348">
      <w:pPr>
        <w:pStyle w:val="af0"/>
        <w:numPr>
          <w:ilvl w:val="0"/>
          <w:numId w:val="31"/>
        </w:numPr>
        <w:tabs>
          <w:tab w:val="left" w:pos="1843"/>
        </w:tabs>
        <w:spacing w:line="360" w:lineRule="exact"/>
        <w:ind w:leftChars="0"/>
        <w:rPr>
          <w:rFonts w:ascii="標楷體" w:eastAsia="標楷體" w:hAnsi="標楷體"/>
          <w:sz w:val="28"/>
          <w:szCs w:val="28"/>
        </w:rPr>
      </w:pPr>
      <w:r w:rsidRPr="00246348">
        <w:rPr>
          <w:rFonts w:ascii="標楷體" w:eastAsia="標楷體" w:hAnsi="標楷體" w:hint="eastAsia"/>
          <w:sz w:val="28"/>
          <w:szCs w:val="28"/>
        </w:rPr>
        <w:t>認識並了解阿美族製作糯米團的步驟，進而了解阿美族美</w:t>
      </w:r>
    </w:p>
    <w:p w:rsidR="00A5074B" w:rsidRPr="00246348" w:rsidRDefault="00A5074B" w:rsidP="00246348">
      <w:pPr>
        <w:pStyle w:val="af0"/>
        <w:tabs>
          <w:tab w:val="left" w:pos="1843"/>
        </w:tabs>
        <w:spacing w:line="360" w:lineRule="exact"/>
        <w:ind w:leftChars="0" w:left="1471"/>
        <w:rPr>
          <w:rFonts w:ascii="標楷體" w:eastAsia="標楷體" w:hAnsi="標楷體"/>
          <w:szCs w:val="20"/>
        </w:rPr>
      </w:pPr>
      <w:r w:rsidRPr="00246348">
        <w:rPr>
          <w:rFonts w:ascii="標楷體" w:eastAsia="標楷體" w:hAnsi="標楷體" w:hint="eastAsia"/>
          <w:sz w:val="28"/>
          <w:szCs w:val="28"/>
        </w:rPr>
        <w:t>食特色。</w:t>
      </w:r>
    </w:p>
    <w:p w:rsidR="0091285A" w:rsidRPr="00CF45D3" w:rsidRDefault="0091285A" w:rsidP="00B0781C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CE3C63" w:rsidRPr="00950FB3" w:rsidRDefault="00CE3C63" w:rsidP="00B0781C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1B1823" w:rsidRDefault="004C17E0" w:rsidP="001B1823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r w:rsidR="001B1823"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備註</w:t>
            </w:r>
          </w:p>
        </w:tc>
      </w:tr>
      <w:tr w:rsidR="00A5074B" w:rsidRPr="009262E2" w:rsidTr="00F0212A">
        <w:tc>
          <w:tcPr>
            <w:tcW w:w="851" w:type="dxa"/>
            <w:vAlign w:val="center"/>
          </w:tcPr>
          <w:p w:rsidR="00A5074B" w:rsidRPr="004C17E0" w:rsidRDefault="00A5074B" w:rsidP="001B1823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Taluma’tu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kaku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我回來了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教師預備本課文的相關圖片，請學生觀察並發表圖片，對螞蟻的認知與感受，被螞蟻咬的經驗。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2.教師配合教學媒體，帶領學生朗誦課文。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3.教師指導學生進行阿美語的短句、對話練習，隨時糾正學生發音的錯誤。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資料蒐集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【資訊教育】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4-3-1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能應用網路的資訊解決問題。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4-3-2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能瞭解電腦網路之基本概念及其功能。</w:t>
            </w:r>
          </w:p>
        </w:tc>
        <w:tc>
          <w:tcPr>
            <w:tcW w:w="1134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A5074B" w:rsidRPr="009262E2" w:rsidTr="00F0212A">
        <w:tc>
          <w:tcPr>
            <w:tcW w:w="851" w:type="dxa"/>
            <w:vAlign w:val="center"/>
          </w:tcPr>
          <w:p w:rsidR="00A5074B" w:rsidRPr="009262E2" w:rsidRDefault="00A5074B" w:rsidP="001B18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Taluma’tu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kaku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我回來了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教師與學生、小組與小組、學生學生進行對話練習。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4.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學生輪流上臺朗讀課文，藉此訓練上臺的膽量及從容的臺風。</w:t>
            </w: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討論發表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【資訊教育】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4-3-1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能應用網路的資訊解決問題。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4-3-2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能瞭解電腦網路之基本概念及其功能。</w:t>
            </w:r>
          </w:p>
        </w:tc>
        <w:tc>
          <w:tcPr>
            <w:tcW w:w="1134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A5074B" w:rsidRPr="009262E2" w:rsidTr="00F0212A">
        <w:tc>
          <w:tcPr>
            <w:tcW w:w="851" w:type="dxa"/>
            <w:vAlign w:val="center"/>
          </w:tcPr>
          <w:p w:rsidR="00A5074B" w:rsidRPr="009262E2" w:rsidRDefault="00A5074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Taluma’tu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kaku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我回來了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教師運用電腦媒體，播放學生到回家的照片，請學生觀察並發表，回到家是誰會在家？有主動說我回來了嗎？我回到家的阿美語誰有說？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2.教師帶領學生學生朗誦課文。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color w:val="943634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3.教師學生請兩人一組到臺前演練回到家中情境，練習說「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~ ,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taluma’tu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kaku</w:t>
            </w:r>
            <w:proofErr w:type="spellEnd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我回來了」，另一位扮演家中的人回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「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taluma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’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tu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haw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kusu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？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你回到家了」，反覆練習日常會話，隨時糾正學生發音的錯誤。</w:t>
            </w: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【資訊教育】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4-3-1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能應用網路的資訊解決問題。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4-3-2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能瞭解電腦網路之基本概念及其功能。</w:t>
            </w:r>
          </w:p>
        </w:tc>
        <w:tc>
          <w:tcPr>
            <w:tcW w:w="1134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A5074B" w:rsidRPr="009262E2" w:rsidTr="00F0212A">
        <w:tc>
          <w:tcPr>
            <w:tcW w:w="851" w:type="dxa"/>
            <w:vAlign w:val="center"/>
          </w:tcPr>
          <w:p w:rsidR="00A5074B" w:rsidRPr="009262E2" w:rsidRDefault="00A5074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4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Taluma’tu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kaku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我回來了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綜合活動 (1)教師請學生準備一個空白紙張，並在紙張上面畫上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5X5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的表格。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(2)請學生在每個空格任意填寫一到課語詞遊樂園語詞。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(3)由教師任意喊出一個語詞。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(4)全班同學將聽到的語詞在賓果卡上做記號。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(5)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最先連成三條直線者須喊出「賓果」，並獲得勝利。</w:t>
            </w: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【資訊教育】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4-3-1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能應用網路的資訊解決問題。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4-3-2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能瞭解電腦網路之基本概念及其功能。</w:t>
            </w:r>
          </w:p>
        </w:tc>
        <w:tc>
          <w:tcPr>
            <w:tcW w:w="1134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A5074B" w:rsidRPr="009262E2" w:rsidTr="00F0212A">
        <w:tc>
          <w:tcPr>
            <w:tcW w:w="851" w:type="dxa"/>
            <w:vAlign w:val="center"/>
          </w:tcPr>
          <w:p w:rsidR="00A5074B" w:rsidRPr="009262E2" w:rsidRDefault="00A5074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maan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ku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kaulahan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isu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a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keman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你喜歡吃什麼？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教師預備本課文的相關圖片，請學生觀察並發表圖片，問學生誰的家中會做糯米糕(團)？何時會做？家中誰會做？你會做嗎？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2.教師播放教學媒體，讓學生熟唸語詞。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3.教師出示飯的圖片，唸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「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hemay</w:t>
            </w:r>
            <w:proofErr w:type="spellEnd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/ 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hulu</w:t>
            </w:r>
            <w:proofErr w:type="spellEnd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飯」、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「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tu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r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un</w:t>
            </w:r>
            <w:proofErr w:type="spellEnd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糯米團」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sasaturunen</w:t>
            </w:r>
            <w:proofErr w:type="spellEnd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製作糯米團」、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「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mabana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’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會」、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「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caay</w:t>
            </w:r>
            <w:proofErr w:type="spellEnd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kabana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’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kaku</w:t>
            </w:r>
            <w:proofErr w:type="spellEnd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修我不知道」，教師唸，請學生跟唸。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教師指導學生進行阿美語的短句、對話練習，隨時糾正學生發音的錯誤。</w:t>
            </w: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紙筆測驗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討論活動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lastRenderedPageBreak/>
              <w:t>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【家政教育】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4-3-4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參與家庭活動、家庭共學，增進家人感情。</w:t>
            </w:r>
          </w:p>
        </w:tc>
        <w:tc>
          <w:tcPr>
            <w:tcW w:w="1134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A5074B" w:rsidRPr="009262E2" w:rsidTr="00F0212A">
        <w:tc>
          <w:tcPr>
            <w:tcW w:w="851" w:type="dxa"/>
            <w:vAlign w:val="center"/>
          </w:tcPr>
          <w:p w:rsidR="00A5074B" w:rsidRDefault="00A5074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6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maan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ku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kaulahan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isu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a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keman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你喜歡吃什麼？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2.教師說明課文中加前綴、中綴及後綴所衍生出來的語詞。教師舉不同語詞，讓學生練習加綴詞產生不同的意義或意涵。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3.學生運用電腦教學媒體，讓學生熟念語詞。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討論發表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【家政教育】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4-3-4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參與家庭活動、家庭共學，增進家人感情。</w:t>
            </w:r>
          </w:p>
        </w:tc>
        <w:tc>
          <w:tcPr>
            <w:tcW w:w="1134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A5074B" w:rsidRPr="009262E2" w:rsidTr="00F0212A">
        <w:tc>
          <w:tcPr>
            <w:tcW w:w="851" w:type="dxa"/>
            <w:vAlign w:val="center"/>
          </w:tcPr>
          <w:p w:rsidR="00A5074B" w:rsidRDefault="00A5074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maan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ku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kaulahan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isu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a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keman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你喜歡吃什麼？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3.遊戲的方式進行對話練習，教師傳求給任何一位學生，接到求的就站起來，教師問學生回答，答對就可以坐下；如果答錯必須輪到下一輪回答時答對才能坐下。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4.活動過程中，學生如有發音嚴重偏差者，教師隨時提醒並修正發聲。</w:t>
            </w: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【家政教育】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4-3-4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參與家庭活動、家庭共學，增進家人感情。</w:t>
            </w:r>
          </w:p>
        </w:tc>
        <w:tc>
          <w:tcPr>
            <w:tcW w:w="1134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A5074B" w:rsidRPr="009262E2" w:rsidTr="00F0212A">
        <w:tc>
          <w:tcPr>
            <w:tcW w:w="851" w:type="dxa"/>
            <w:vAlign w:val="center"/>
          </w:tcPr>
          <w:p w:rsidR="00A5074B" w:rsidRDefault="00A5074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maan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ku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lastRenderedPageBreak/>
              <w:t>kaulahan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isu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 a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keman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你喜歡吃什麼？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lastRenderedPageBreak/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lastRenderedPageBreak/>
              <w:t>2.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綜合活動 (1)教師請學生準備一個空白紙張，並在紙張上面畫上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5X5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的表格。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(2)請學生在每個空格任意填寫一到課語詞遊樂園語詞。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(3)由教師任意喊出一個語詞。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(4)全班同學將聽到的語詞在賓果卡上做記號。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(5)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最先連成三條直線者須喊出「賓果」，並獲得勝利。</w:t>
            </w: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口頭評量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遊戲評量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【家政教育】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lastRenderedPageBreak/>
                <w:t>4-3-4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參與家庭活動、家庭共學，增進家人感情。</w:t>
            </w:r>
          </w:p>
        </w:tc>
        <w:tc>
          <w:tcPr>
            <w:tcW w:w="1134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A5074B" w:rsidRPr="009262E2" w:rsidTr="00F0212A">
        <w:tc>
          <w:tcPr>
            <w:tcW w:w="851" w:type="dxa"/>
            <w:vAlign w:val="center"/>
          </w:tcPr>
          <w:p w:rsidR="00A5074B" w:rsidRDefault="00A5074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9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I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kakemanan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在餐廳裡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教師預備本課文的相關圖片，請學生觀察並發表圖片，問學生喜歡吃面食？誰敢吃辣椒嗎？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2.教師播放教學媒體，讓學生熟唸語詞。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3.教師出示麵的圖片，唸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「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walay</w:t>
            </w:r>
            <w:proofErr w:type="spellEnd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麵」、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「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aldahay</w:t>
            </w:r>
            <w:proofErr w:type="spellEnd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a 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walay</w:t>
            </w:r>
            <w:proofErr w:type="spellEnd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辣的麵」、「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wakung</w:t>
            </w:r>
            <w:proofErr w:type="spellEnd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碗」、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「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cacayen</w:t>
            </w:r>
            <w:proofErr w:type="spellEnd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a 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wakung</w:t>
            </w:r>
            <w:proofErr w:type="spellEnd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會一個碗公」多唸多聽日常用的語詞和生活句型。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4.套用數字在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「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~ yen a 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wakung</w:t>
            </w:r>
            <w:proofErr w:type="spellEnd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 ~ 個碗公」，教師唸，請學生跟唸。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5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教師指導學生進行阿美語的短句、對話練習，隨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時糾正學生發音的錯誤。</w:t>
            </w: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資料蒐集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討論活動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表演評量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【家政教育】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4-3-4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參與家庭活動、家庭共學，增進家人感情。</w:t>
            </w:r>
          </w:p>
        </w:tc>
        <w:tc>
          <w:tcPr>
            <w:tcW w:w="1134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A5074B" w:rsidRPr="009262E2" w:rsidTr="00F0212A">
        <w:tc>
          <w:tcPr>
            <w:tcW w:w="851" w:type="dxa"/>
            <w:vAlign w:val="center"/>
          </w:tcPr>
          <w:p w:rsidR="00A5074B" w:rsidRDefault="00A5074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10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I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kakemanan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在餐廳裡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2.教師說明課文中加前綴、中綴及後綴所衍生出來的語詞。教師舉不同語詞，讓學生練習加綴詞產生不同的意義或意涵。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3.學生運用電腦教學媒體，讓學生熟念語詞。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.教師指導學生進行阿美語的短句、對話練習。</w:t>
            </w: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【家政教育】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4-3-4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參與家庭活動、家庭共學，增進家人感情。</w:t>
            </w:r>
          </w:p>
        </w:tc>
        <w:tc>
          <w:tcPr>
            <w:tcW w:w="1134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A5074B" w:rsidRPr="009262E2" w:rsidTr="00F0212A">
        <w:tc>
          <w:tcPr>
            <w:tcW w:w="851" w:type="dxa"/>
            <w:vAlign w:val="center"/>
          </w:tcPr>
          <w:p w:rsidR="00A5074B" w:rsidRDefault="00A5074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I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kakemanan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在餐廳裡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3.遊戲的方式進行對話練習，教師傳求給任何一位學生，接到求的就站起來，教師問學生回答，答對就可以坐下；如果答錯必須輪到下一輪回答時答對才能坐下。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  <w:lang w:val="pl-PL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4.活動過程中，學生如有發音嚴重偏差者，教師隨時提醒並修正發聲。</w:t>
            </w: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【家政教育】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4-3-4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參與家庭活動、家庭共學，增進家人感情。</w:t>
            </w:r>
          </w:p>
        </w:tc>
        <w:tc>
          <w:tcPr>
            <w:tcW w:w="1134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A5074B" w:rsidRPr="009262E2" w:rsidTr="00F0212A">
        <w:tc>
          <w:tcPr>
            <w:tcW w:w="851" w:type="dxa"/>
            <w:vAlign w:val="center"/>
          </w:tcPr>
          <w:p w:rsidR="00A5074B" w:rsidRDefault="00A5074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I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kakemanan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在餐廳裡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綜合活動：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 xml:space="preserve"> (1)教師請學生準備一個空白紙張，並在紙張上面畫上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5X5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的表格。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(2)請學生在每個空格任意填寫一到課語詞遊樂園語詞。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(3)由教師任意喊出一個語詞。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(4)全班同學將聽到的語詞在賓果卡上做記號。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  <w:lang w:val="pl-PL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(5)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最先連成三條直線者須喊出「賓果」，並獲得勝利。</w:t>
            </w: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【家政教育】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4-3-4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參與家庭活動、家庭共學，增進家人感情。</w:t>
            </w:r>
          </w:p>
        </w:tc>
        <w:tc>
          <w:tcPr>
            <w:tcW w:w="1134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A5074B" w:rsidRPr="009262E2" w:rsidTr="00F0212A">
        <w:tc>
          <w:tcPr>
            <w:tcW w:w="851" w:type="dxa"/>
            <w:vAlign w:val="center"/>
          </w:tcPr>
          <w:p w:rsidR="00A5074B" w:rsidRDefault="00A5074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13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suy-ku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水果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教師預備水果的相關圖片，請學生觀察並發表圖片，問學生喜歡吃圖片中的哪一種水果？教師拿出來的圖片每一個語詞，教師唸請每一位學生跟唸。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2.教師播放課文教學媒體，讓學生熟唸語詞。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3.教師出示水果的圖片，唸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「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kama</w:t>
            </w:r>
            <w:proofErr w:type="spellEnd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橘子」、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「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alsu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’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ku</w:t>
            </w:r>
            <w:proofErr w:type="spellEnd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kama</w:t>
            </w:r>
            <w:proofErr w:type="spellEnd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好吃的橘子」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4.套用數字在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「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cacay</w:t>
            </w:r>
            <w:proofErr w:type="spellEnd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ku</w:t>
            </w:r>
            <w:proofErr w:type="spellEnd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~ 一粒 ~ 」多唸、多聽水果的語詞，教師唸，請學生跟唸。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5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教師指導學生進行阿美語的短句、對話練習，隨時糾正學生發音的錯誤。</w:t>
            </w: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資料蒐集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【家政教育】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瞭解食物在烹調、貯存及加工等情況下的變化。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選擇符合營養且安全衛生的食物。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A5074B" w:rsidRPr="009262E2" w:rsidTr="00F0212A">
        <w:tc>
          <w:tcPr>
            <w:tcW w:w="851" w:type="dxa"/>
            <w:vAlign w:val="center"/>
          </w:tcPr>
          <w:p w:rsidR="00A5074B" w:rsidRDefault="00A5074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suy-ku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水果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2.教師說明課文中加前綴、中綴及後綴所衍生出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來的語詞。教師舉不同語詞，讓學生練習加綴詞產生不同的意義或意涵。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3.學生運用電腦教學媒體，讓學生熟念語詞。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4.教師指導學生進行阿美語的短句、對話練習。</w:t>
            </w: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討論發表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【家政教育】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瞭解食物在烹調、貯存及加工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lastRenderedPageBreak/>
              <w:t>等情況下的變化。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選擇符合營養且安全衛生的食物。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A5074B" w:rsidRPr="009262E2" w:rsidTr="00F0212A">
        <w:tc>
          <w:tcPr>
            <w:tcW w:w="851" w:type="dxa"/>
            <w:vAlign w:val="center"/>
          </w:tcPr>
          <w:p w:rsidR="00A5074B" w:rsidRDefault="00A5074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15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suy-ku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水果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3.遊戲的方式進行對話練習，教師傳求給任何一位學生，接到求的就站起來，教師問學生回答，答對就可以坐下；如果答錯必須輪到下一輪回答時答對才能坐下。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4.活動過程中，學生如有發音嚴重偏差者，教師隨時提醒並修正發聲。</w:t>
            </w: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【家政教育】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瞭解食物在烹調、貯存及加工等情況下的變化。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選擇符合營養且安全衛生的食物。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A5074B" w:rsidRPr="009262E2" w:rsidTr="00F0212A">
        <w:tc>
          <w:tcPr>
            <w:tcW w:w="851" w:type="dxa"/>
            <w:vAlign w:val="center"/>
          </w:tcPr>
          <w:p w:rsidR="00A5074B" w:rsidRDefault="00A5074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suy-ku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水果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綜合活動 (1)教師請學生準備一個空白紙張，並在紙張上面畫上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5X5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的表格。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(2)請學生在每個空格任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意填寫一到課語詞遊樂園語詞。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(3)由教師任意喊出一個語詞。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(4)全班同學將聽到的語詞在賓果卡上做記號。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(5)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最先連成三條直線者須喊出「賓果」，並獲得勝利。</w:t>
            </w: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lastRenderedPageBreak/>
              <w:t>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【家政教育】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瞭解食物在烹調、貯存及加工等情況下的變化。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選擇符合營養且安全衛生的食物。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A5074B" w:rsidRPr="009262E2" w:rsidTr="00F0212A">
        <w:tc>
          <w:tcPr>
            <w:tcW w:w="851" w:type="dxa"/>
            <w:vAlign w:val="center"/>
          </w:tcPr>
          <w:p w:rsidR="00A5074B" w:rsidRDefault="00A5074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17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lusay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果樹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教師預備水果的相關圖片，請學生觀察並發表圖片，問學生喜歡吃圖片中的哪一種水果？教師拿出來的圖片每一個語詞，教師唸請每一位學生跟唸。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2.教師播放課文教學媒體，讓學生熟唸語詞。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3.教師出示水果的圖片，唸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「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kuwa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’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木瓜」、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「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alsu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’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ku</w:t>
            </w:r>
            <w:proofErr w:type="spellEnd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kuwa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’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好吃的木瓜」，學生跟唸全班唸 小組唸、個別唸。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4.套用數字在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「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cacay</w:t>
            </w:r>
            <w:proofErr w:type="spellEnd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ku</w:t>
            </w:r>
            <w:proofErr w:type="spellEnd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~ 一粒 ~ 」多唸、多聽水果的語詞，教師唸，請學生跟唸。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5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教師指導學生進行阿美語的短句、對話練習，隨時糾正學生發音的錯誤。</w:t>
            </w: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資料蒐集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討論活動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表演評量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【家政教育】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瞭解食物在烹調、貯存及加工等情況下的變化。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選擇符合營養且安全衛生的食物。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A5074B" w:rsidRPr="009262E2" w:rsidTr="00F0212A">
        <w:tc>
          <w:tcPr>
            <w:tcW w:w="851" w:type="dxa"/>
            <w:vAlign w:val="center"/>
          </w:tcPr>
          <w:p w:rsidR="00A5074B" w:rsidRDefault="00A5074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lusay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果樹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3.遊戲的方式進行對話練習，教師傳求給任何一位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學生，接到求的就站起來，教師問學生回答，答對就可以坐下；如果答錯必須輪到下一輪回答時答對才能坐下。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4.活動過程中，學生如有發音嚴重偏差者，教師隨時提醒並修正發聲。</w:t>
            </w: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討論發表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【家政教育】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瞭解食物在烹調、貯存及加工等情況下的變化。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選擇符合營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lastRenderedPageBreak/>
              <w:t>養且安全衛生的食物。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A5074B" w:rsidRPr="009262E2" w:rsidTr="00F0212A">
        <w:tc>
          <w:tcPr>
            <w:tcW w:w="851" w:type="dxa"/>
            <w:vAlign w:val="center"/>
          </w:tcPr>
          <w:p w:rsidR="00A5074B" w:rsidRDefault="00A5074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19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lusay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果樹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綜合活動 (1)教師請學生準備一個空白紙張，並在紙張上面畫上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5X5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的表格。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(2)請學生在每個空格任意填寫一到課語詞遊樂園語詞。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(3)由教師任意喊出一個語詞。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(4)全班同學將聽到的語詞在賓果卡上做記號。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(5)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最先連成三條直線者須喊出「賓果」，並獲得勝利。</w:t>
            </w: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【家政教育】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瞭解食物在烹調、貯存及加工等情況下的變化。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選擇符合營養且安全衛生的食物。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【家政教育】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瞭解食物在烹調、貯存及加工等情況下的變化。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選擇符合營養且安全衛生的食物。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A5074B" w:rsidRPr="009262E2" w:rsidTr="00F0212A">
        <w:tc>
          <w:tcPr>
            <w:tcW w:w="851" w:type="dxa"/>
            <w:vAlign w:val="center"/>
          </w:tcPr>
          <w:p w:rsidR="00A5074B" w:rsidRDefault="00A5074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lusay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果樹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教師播放教學媒體，帶領全班反覆念誦第一～五課課文。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2.教師播放教學媒體，帶領全班背誦第一～五課語詞。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【家政教育】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瞭解食物在烹調、貯存及加工等情況下的變化。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選擇符合營養且安全衛生的食物。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  <w:tr w:rsidR="00A5074B" w:rsidRPr="009262E2" w:rsidTr="00F0212A">
        <w:tc>
          <w:tcPr>
            <w:tcW w:w="851" w:type="dxa"/>
            <w:vAlign w:val="center"/>
          </w:tcPr>
          <w:p w:rsidR="00A5074B" w:rsidRDefault="00A5074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21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lusay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果樹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教師播放教學媒體，帶領全班反覆念誦第一～五課課文。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2.教師播放教學媒體，帶領全班背誦第一～五課語詞。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【休業式】</w:t>
            </w: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5"/>
                <w:attr w:name="IsLunarDate" w:val="False"/>
                <w:attr w:name="IsROCDate" w:val="False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【家政教育】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瞭解食物在烹調、貯存及加工等情況下的變化。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 xml:space="preserve"> 選擇符合營養且安全衛生的食物。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175CE4" w:rsidRPr="00CF45D3" w:rsidRDefault="00175CE4" w:rsidP="00175CE4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>
        <w:rPr>
          <w:rFonts w:ascii="標楷體" w:eastAsia="標楷體" w:hAnsi="標楷體" w:hint="eastAsia"/>
          <w:color w:val="000000"/>
          <w:sz w:val="28"/>
          <w:u w:val="single"/>
        </w:rPr>
        <w:t>2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="0091285A">
        <w:rPr>
          <w:rFonts w:ascii="標楷體" w:eastAsia="標楷體" w:hAnsi="標楷體" w:hint="eastAsia"/>
          <w:color w:val="000000"/>
          <w:sz w:val="28"/>
        </w:rPr>
        <w:t>六</w:t>
      </w:r>
      <w:r w:rsidR="0091285A" w:rsidRPr="00CF45D3">
        <w:rPr>
          <w:rFonts w:ascii="標楷體" w:eastAsia="標楷體" w:hAnsi="標楷體"/>
          <w:color w:val="000000"/>
          <w:sz w:val="28"/>
        </w:rPr>
        <w:t>年級</w:t>
      </w:r>
      <w:r w:rsidR="0091285A">
        <w:rPr>
          <w:rFonts w:ascii="標楷體" w:eastAsia="標楷體" w:hAnsi="標楷體" w:hint="eastAsia"/>
          <w:color w:val="000000"/>
          <w:sz w:val="28"/>
        </w:rPr>
        <w:t>語文(阿美語)</w:t>
      </w:r>
      <w:r w:rsidR="0091285A"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91285A">
        <w:rPr>
          <w:rFonts w:ascii="標楷體" w:eastAsia="標楷體" w:hAnsi="標楷體" w:hint="eastAsia"/>
          <w:color w:val="000000"/>
          <w:sz w:val="28"/>
        </w:rPr>
        <w:t>胡美芳</w:t>
      </w:r>
    </w:p>
    <w:p w:rsidR="00175CE4" w:rsidRPr="00CF45D3" w:rsidRDefault="00175CE4" w:rsidP="00B0781C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學習節數（</w:t>
      </w:r>
      <w:r w:rsidR="00A5074B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）節。</w:t>
      </w:r>
    </w:p>
    <w:p w:rsidR="00175CE4" w:rsidRDefault="00175CE4" w:rsidP="00B0781C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A5074B" w:rsidRPr="00A5074B" w:rsidRDefault="00246348" w:rsidP="00A5074B">
      <w:pPr>
        <w:ind w:leftChars="413" w:left="991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="00A5074B" w:rsidRPr="00A5074B">
        <w:rPr>
          <w:rFonts w:ascii="標楷體" w:eastAsia="標楷體" w:hAnsi="標楷體" w:hint="eastAsia"/>
        </w:rPr>
        <w:t>學習有關食物的語詞。</w:t>
      </w:r>
    </w:p>
    <w:p w:rsidR="00A5074B" w:rsidRPr="00A5074B" w:rsidRDefault="00246348" w:rsidP="00A5074B">
      <w:pPr>
        <w:ind w:leftChars="413" w:left="991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</w:t>
      </w:r>
      <w:r w:rsidR="00A5074B" w:rsidRPr="00A5074B">
        <w:rPr>
          <w:rFonts w:ascii="標楷體" w:eastAsia="標楷體" w:hAnsi="標楷體" w:hint="eastAsia"/>
        </w:rPr>
        <w:t>能表達自我的需求。</w:t>
      </w:r>
    </w:p>
    <w:p w:rsidR="00A5074B" w:rsidRPr="00A5074B" w:rsidRDefault="00246348" w:rsidP="00A5074B">
      <w:pPr>
        <w:ind w:leftChars="413" w:left="991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</w:t>
      </w:r>
      <w:r w:rsidR="00A5074B" w:rsidRPr="00A5074B">
        <w:rPr>
          <w:rFonts w:ascii="標楷體" w:eastAsia="標楷體" w:hAnsi="標楷體" w:hint="eastAsia"/>
        </w:rPr>
        <w:t>能學會說傷痛與簡單的護理用語。</w:t>
      </w:r>
    </w:p>
    <w:p w:rsidR="00A5074B" w:rsidRPr="00A5074B" w:rsidRDefault="00246348" w:rsidP="00A5074B">
      <w:pPr>
        <w:ind w:leftChars="413" w:left="991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4</w:t>
      </w:r>
      <w:r w:rsidR="00A5074B" w:rsidRPr="00A5074B">
        <w:rPr>
          <w:rFonts w:ascii="標楷體" w:eastAsia="標楷體" w:hAnsi="標楷體" w:hint="eastAsia"/>
        </w:rPr>
        <w:t>能聽、說各課句型內容。</w:t>
      </w:r>
    </w:p>
    <w:p w:rsidR="00A5074B" w:rsidRPr="00A5074B" w:rsidRDefault="00246348" w:rsidP="00A5074B">
      <w:pPr>
        <w:ind w:leftChars="413" w:left="991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5</w:t>
      </w:r>
      <w:r w:rsidR="00A5074B" w:rsidRPr="00A5074B">
        <w:rPr>
          <w:rFonts w:ascii="標楷體" w:eastAsia="標楷體" w:hAnsi="標楷體" w:hint="eastAsia"/>
        </w:rPr>
        <w:t>透過課文的理解，了解阿美族的生活習性。</w:t>
      </w:r>
    </w:p>
    <w:p w:rsidR="00A5074B" w:rsidRPr="00A5074B" w:rsidRDefault="00246348" w:rsidP="00A5074B">
      <w:pPr>
        <w:ind w:leftChars="413" w:left="991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6</w:t>
      </w:r>
      <w:r w:rsidR="00A5074B" w:rsidRPr="00A5074B">
        <w:rPr>
          <w:rFonts w:ascii="標楷體" w:eastAsia="標楷體" w:hAnsi="標楷體" w:hint="eastAsia"/>
        </w:rPr>
        <w:t>培養學生表達、溝通與分享的能力。</w:t>
      </w:r>
    </w:p>
    <w:p w:rsidR="00A5074B" w:rsidRPr="00A5074B" w:rsidRDefault="00246348" w:rsidP="00A5074B">
      <w:pPr>
        <w:ind w:leftChars="413" w:left="991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7</w:t>
      </w:r>
      <w:r w:rsidR="00A5074B" w:rsidRPr="00A5074B">
        <w:rPr>
          <w:rFonts w:ascii="標楷體" w:eastAsia="標楷體" w:hAnsi="標楷體" w:hint="eastAsia"/>
        </w:rPr>
        <w:t>能聽懂單元活動的內容，並進行日常會話對話。</w:t>
      </w:r>
    </w:p>
    <w:p w:rsidR="00A5074B" w:rsidRPr="00A5074B" w:rsidRDefault="00246348" w:rsidP="00A5074B">
      <w:pPr>
        <w:ind w:leftChars="413" w:left="991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8</w:t>
      </w:r>
      <w:r w:rsidR="00A5074B" w:rsidRPr="00A5074B">
        <w:rPr>
          <w:rFonts w:ascii="標楷體" w:eastAsia="標楷體" w:hAnsi="標楷體" w:hint="eastAsia"/>
        </w:rPr>
        <w:t>藉由單元活動的內容，並能了解各族群的文化特色。</w:t>
      </w:r>
    </w:p>
    <w:p w:rsidR="00A5074B" w:rsidRPr="00A5074B" w:rsidRDefault="00246348" w:rsidP="00A5074B">
      <w:pPr>
        <w:ind w:leftChars="413" w:left="991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9</w:t>
      </w:r>
      <w:r w:rsidR="00A5074B" w:rsidRPr="00A5074B">
        <w:rPr>
          <w:rFonts w:ascii="標楷體" w:eastAsia="標楷體" w:hAnsi="標楷體" w:hint="eastAsia"/>
        </w:rPr>
        <w:t>能朗誦課文。</w:t>
      </w:r>
    </w:p>
    <w:p w:rsidR="00A5074B" w:rsidRPr="00A5074B" w:rsidRDefault="00246348" w:rsidP="00A5074B">
      <w:pPr>
        <w:ind w:leftChars="413" w:left="991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10</w:t>
      </w:r>
      <w:r w:rsidR="00A5074B" w:rsidRPr="00A5074B">
        <w:rPr>
          <w:rFonts w:ascii="標楷體" w:eastAsia="標楷體" w:hAnsi="標楷體" w:hint="eastAsia"/>
        </w:rPr>
        <w:t>能用阿美語祝福語給予的同學祝福。</w:t>
      </w:r>
    </w:p>
    <w:p w:rsidR="00A5074B" w:rsidRPr="00A5074B" w:rsidRDefault="00246348" w:rsidP="00A5074B">
      <w:pPr>
        <w:ind w:leftChars="413" w:left="991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11</w:t>
      </w:r>
      <w:r w:rsidR="00A5074B" w:rsidRPr="00A5074B">
        <w:rPr>
          <w:rFonts w:ascii="標楷體" w:eastAsia="標楷體" w:hAnsi="標楷體" w:hint="eastAsia"/>
        </w:rPr>
        <w:t>能恰當的掌握對人稱讚的時機與話語。</w:t>
      </w:r>
    </w:p>
    <w:p w:rsidR="0091285A" w:rsidRPr="00A5074B" w:rsidRDefault="0091285A" w:rsidP="00B0781C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175CE4" w:rsidRPr="00950FB3" w:rsidRDefault="00175CE4" w:rsidP="00B0781C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175CE4" w:rsidRPr="009262E2" w:rsidTr="006B4EE4">
        <w:tc>
          <w:tcPr>
            <w:tcW w:w="851" w:type="dxa"/>
            <w:vAlign w:val="center"/>
          </w:tcPr>
          <w:p w:rsidR="00175CE4" w:rsidRPr="001B1823" w:rsidRDefault="00175CE4" w:rsidP="006B4EE4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r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175CE4" w:rsidRPr="00911BC0" w:rsidRDefault="00175CE4" w:rsidP="006B4EE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備註</w:t>
            </w:r>
          </w:p>
        </w:tc>
      </w:tr>
      <w:tr w:rsidR="00A5074B" w:rsidRPr="009262E2" w:rsidTr="006B4EE4">
        <w:tc>
          <w:tcPr>
            <w:tcW w:w="851" w:type="dxa"/>
            <w:vAlign w:val="center"/>
          </w:tcPr>
          <w:p w:rsidR="00A5074B" w:rsidRPr="004C17E0" w:rsidRDefault="00A5074B" w:rsidP="006B4EE4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U ping-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siyang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冰箱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教師預備本課文的相關圖片，請學生觀察並發表，針對圖片問學生會說阿美族唸法？在家中誰在說？。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2.教師配合教學媒體，帶領學生朗誦課文。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3.教師指導學生進行阿美語的短句、對話練習，隨時糾正學生發音的錯誤。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資料蒐集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【環境教育】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  <w:lang w:val="en-NZ"/>
                </w:rPr>
                <w:t>1</w:t>
              </w: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  <w:lang w:val="en-NZ"/>
                </w:rPr>
                <w:t>2</w:t>
              </w: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  <w:lang w:val="en-NZ"/>
                </w:rPr>
                <w:t>3</w:t>
              </w:r>
            </w:smartTag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察覺生活周遭人文歷史與生態環境的變遷。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【人權教育】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  <w:lang w:val="en-NZ"/>
                </w:rPr>
                <w:t>2-2-2</w:t>
              </w:r>
            </w:smartTag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認識休閒權與日常生活的關係。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A5074B" w:rsidRPr="00720BE6" w:rsidRDefault="00A5074B" w:rsidP="00D17EA4">
            <w:pPr>
              <w:pStyle w:val="a3"/>
              <w:spacing w:line="240" w:lineRule="exact"/>
              <w:ind w:rightChars="10" w:right="24"/>
              <w:rPr>
                <w:rFonts w:eastAsia="標楷體"/>
                <w:sz w:val="20"/>
                <w:lang w:val="en-NZ"/>
              </w:rPr>
            </w:pPr>
          </w:p>
          <w:p w:rsidR="00A5074B" w:rsidRPr="007812B3" w:rsidRDefault="00A5074B" w:rsidP="00D17EA4">
            <w:pPr>
              <w:rPr>
                <w:rFonts w:ascii="標楷體" w:eastAsia="標楷體" w:hAnsi="標楷體"/>
                <w:u w:val="single"/>
                <w:lang w:val="en-NZ"/>
              </w:rPr>
            </w:pPr>
          </w:p>
        </w:tc>
      </w:tr>
      <w:tr w:rsidR="00A5074B" w:rsidRPr="009262E2" w:rsidTr="006B4EE4">
        <w:tc>
          <w:tcPr>
            <w:tcW w:w="851" w:type="dxa"/>
            <w:vAlign w:val="center"/>
          </w:tcPr>
          <w:p w:rsidR="00A5074B" w:rsidRPr="009262E2" w:rsidRDefault="00A5074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U ping-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siyang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冰箱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lastRenderedPageBreak/>
              <w:t>3.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教師用「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ciyak</w:t>
            </w:r>
            <w:proofErr w:type="spellEnd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西瓜」套用到不同的句型會話，讓學生練習。教師唸阿美語「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sicedamay</w:t>
            </w:r>
            <w:proofErr w:type="spellEnd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a 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ciyak</w:t>
            </w:r>
            <w:proofErr w:type="spellEnd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甜西瓜」、「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alsu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’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ku</w:t>
            </w:r>
            <w:proofErr w:type="spellEnd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ciyak</w:t>
            </w:r>
            <w:proofErr w:type="spellEnd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西瓜很甜」、「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Maulah</w:t>
            </w:r>
            <w:proofErr w:type="spellEnd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kaku</w:t>
            </w:r>
            <w:proofErr w:type="spellEnd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a 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keman</w:t>
            </w:r>
            <w:proofErr w:type="spellEnd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tu</w:t>
            </w:r>
            <w:proofErr w:type="spellEnd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ciyak</w:t>
            </w:r>
            <w:proofErr w:type="spellEnd"/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我喜歡吃西瓜」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請學生跟唸，讓學生習慣多聽、多說。</w:t>
            </w: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討論發表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【環境教育】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  <w:lang w:val="en-NZ"/>
                </w:rPr>
                <w:t>1</w:t>
              </w: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  <w:lang w:val="en-NZ"/>
                </w:rPr>
                <w:t>2</w:t>
              </w: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  <w:lang w:val="en-NZ"/>
                </w:rPr>
                <w:t>3</w:t>
              </w:r>
            </w:smartTag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察覺生活周遭人文歷史與生態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lastRenderedPageBreak/>
              <w:t>環境的變遷。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【人權教育】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  <w:lang w:val="en-NZ"/>
                </w:rPr>
                <w:t>2-2-2</w:t>
              </w:r>
            </w:smartTag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認識休閒權與日常生活的關係。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A5074B" w:rsidRPr="009262E2" w:rsidRDefault="00A5074B" w:rsidP="00D17E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5074B" w:rsidRPr="009262E2" w:rsidTr="006B4EE4">
        <w:tc>
          <w:tcPr>
            <w:tcW w:w="851" w:type="dxa"/>
            <w:vAlign w:val="center"/>
          </w:tcPr>
          <w:p w:rsidR="00A5074B" w:rsidRPr="009262E2" w:rsidRDefault="00A5074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U ping-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siyang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冰箱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教師與學生、小組與小組、學生學生進行對話練習。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4.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學生輪流上台朗讀課文，藉此訓練上台的膽量及從容的台風。</w:t>
            </w: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【環境教育】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  <w:lang w:val="en-NZ"/>
                </w:rPr>
                <w:t>1</w:t>
              </w: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  <w:lang w:val="en-NZ"/>
                </w:rPr>
                <w:t>2</w:t>
              </w: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  <w:lang w:val="en-NZ"/>
                </w:rPr>
                <w:t>3</w:t>
              </w:r>
            </w:smartTag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察覺生活周遭人文歷史與生態環境的變遷。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【人權教育】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  <w:lang w:val="en-NZ"/>
                </w:rPr>
                <w:t>2-2-2</w:t>
              </w:r>
            </w:smartTag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認識休閒權與日常生活的關係。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A5074B" w:rsidRPr="009262E2" w:rsidRDefault="00A5074B" w:rsidP="00D17E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5074B" w:rsidRPr="009262E2" w:rsidTr="006B4EE4">
        <w:tc>
          <w:tcPr>
            <w:tcW w:w="851" w:type="dxa"/>
            <w:vAlign w:val="center"/>
          </w:tcPr>
          <w:p w:rsidR="00A5074B" w:rsidRPr="009262E2" w:rsidRDefault="00A5074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U ping-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siyang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冰箱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綜合活動 (1)教師請學生準備一個空白紙張，並在紙張上面畫上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5X5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的表格。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(2)請學生在每個空格任意填寫一到課語詞遊樂園語詞。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(3)由教師任意喊出一個語詞。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(4)全班同學將聽到的語詞在賓果卡上做記號。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(5)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最先連成三條直線者須喊出「賓果」，並獲得勝利。</w:t>
            </w: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【環境教育】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  <w:lang w:val="en-NZ"/>
                </w:rPr>
                <w:t>1</w:t>
              </w: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  <w:lang w:val="en-NZ"/>
                </w:rPr>
                <w:t>2</w:t>
              </w: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  <w:lang w:val="en-NZ"/>
                </w:rPr>
                <w:t>3</w:t>
              </w:r>
            </w:smartTag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察覺生活周遭人文歷史與生態環境的變遷。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【人權教育】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  <w:lang w:val="en-NZ"/>
                </w:rPr>
                <w:t>2-2-2</w:t>
              </w:r>
            </w:smartTag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 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認識休閒權與日常生活的關係。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A5074B" w:rsidRPr="009262E2" w:rsidRDefault="00A5074B" w:rsidP="00D17E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5074B" w:rsidRPr="009262E2" w:rsidTr="006B4EE4">
        <w:tc>
          <w:tcPr>
            <w:tcW w:w="851" w:type="dxa"/>
            <w:vAlign w:val="center"/>
          </w:tcPr>
          <w:p w:rsidR="00A5074B" w:rsidRPr="009262E2" w:rsidRDefault="00A5074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5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Manguhel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蛀牙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教師問全班學生，有牙痛的經驗嗎？為什麼痛？痛的時候，該怎麼辦？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教師播放教學媒體，讓學生聽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CD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，教師隨時糾正學生發音的錯誤。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教師與學生、小組與小組、學生學生進行對話練習。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4.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學生輪流上臺朗讀課文，藉此訓練上臺的膽量及從容的臺風。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【環境教育】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1-2-1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覺知環境與個人身心健康的關係。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A5074B" w:rsidRPr="009262E2" w:rsidRDefault="00A5074B" w:rsidP="00D17E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5074B" w:rsidRPr="009262E2" w:rsidTr="006B4EE4">
        <w:tc>
          <w:tcPr>
            <w:tcW w:w="851" w:type="dxa"/>
            <w:vAlign w:val="center"/>
          </w:tcPr>
          <w:p w:rsidR="00A5074B" w:rsidRDefault="00A5074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Manguhel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蛀牙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教師播放教學媒體，讓學生聽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CD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，教師隨時糾正學生發音的錯誤。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教師與學生、小組與小組、學生學生進行對話練習。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4.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學生輪流上台背誦日常生活會話，藉此訓練上臺的膽量及從容的臺風。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</w:rPr>
            </w:pP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討論發表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lastRenderedPageBreak/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【環境教育】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1-2-1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覺知環境與個人身心健康的關係。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A5074B" w:rsidRPr="009262E2" w:rsidRDefault="00A5074B" w:rsidP="00D17E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5074B" w:rsidRPr="009262E2" w:rsidTr="006B4EE4">
        <w:tc>
          <w:tcPr>
            <w:tcW w:w="851" w:type="dxa"/>
            <w:vAlign w:val="center"/>
          </w:tcPr>
          <w:p w:rsidR="00A5074B" w:rsidRDefault="00A5074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7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Manguhel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蛀牙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遊戲：教師傳球給任一位學生，接到球就站起來，教師問學生回答，答對就可以坐下，如果答錯，必須輪到他再度接到球答對才坐下。</w:t>
            </w: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【環境教育】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1-2-1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覺知環境與個人身心健康的關係。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A5074B" w:rsidRPr="009262E2" w:rsidRDefault="00A5074B" w:rsidP="00D17E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5074B" w:rsidRPr="009262E2" w:rsidTr="006B4EE4">
        <w:tc>
          <w:tcPr>
            <w:tcW w:w="851" w:type="dxa"/>
            <w:vAlign w:val="center"/>
          </w:tcPr>
          <w:p w:rsidR="00A5074B" w:rsidRDefault="00A5074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Manguhel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蛀牙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綜合活動 (1)教師請學生準備一個空白紙張，並在紙張上面畫上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5X5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的表格。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(2)請學生在每個空格任意填寫一到課語詞遊樂園語詞。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(3)由教師任意喊出一個語詞。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(4)全班同學將聽到的語詞在賓果卡上做記號。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(5)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最先連成三條直線者須喊出「賓果」，並獲得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勝利。</w:t>
            </w: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【環境教育】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1-2-1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覺知環境與個人身心健康的關係。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A5074B" w:rsidRPr="009262E2" w:rsidRDefault="00A5074B" w:rsidP="00D17E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5074B" w:rsidRPr="009262E2" w:rsidTr="006B4EE4">
        <w:tc>
          <w:tcPr>
            <w:tcW w:w="851" w:type="dxa"/>
            <w:vAlign w:val="center"/>
          </w:tcPr>
          <w:p w:rsidR="00A5074B" w:rsidRDefault="00A5074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9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Mahemek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稱讚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教師預備有關「日常飲食前候」的道具或圖片，並簡要介紹。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2.教師請學生分享自己「日常飲食前候」的習慣、經驗與樂趣。教師鼓勵、稱讚有良好飲食起居習慣的學生們，鼓勵同儕們相會相互學習。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3.請學生們分組，進行用筷子夾橡平筋或夾花生比賽，提高學習興趣。 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教師配合教學媒體，帶領學生朗誦課文。</w:t>
            </w: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資料蒐集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討論活動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表演評量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【環境教育】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1-2-1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覺知環境與個人身心健康的關係。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A5074B" w:rsidRPr="009262E2" w:rsidRDefault="00A5074B" w:rsidP="00D17E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5074B" w:rsidRPr="009262E2" w:rsidTr="006B4EE4">
        <w:tc>
          <w:tcPr>
            <w:tcW w:w="851" w:type="dxa"/>
            <w:vAlign w:val="center"/>
          </w:tcPr>
          <w:p w:rsidR="00A5074B" w:rsidRDefault="00A5074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Mahemek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稱讚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教師請</w:t>
            </w:r>
            <w:smartTag w:uri="urn:schemas-microsoft-com:office:smarttags" w:element="chmetcnv">
              <w:smartTagPr>
                <w:attr w:name="UnitName" w:val="兩"/>
                <w:attr w:name="SourceValue" w:val="2"/>
                <w:attr w:name="HasSpace" w:val="False"/>
                <w:attr w:name="Negative" w:val="False"/>
                <w:attr w:name="NumberType" w:val="4"/>
                <w:attr w:name="TCSC" w:val="2"/>
              </w:smartTagP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  <w:lang w:val="en-NZ"/>
                </w:rPr>
                <w:t>兩兩</w:t>
              </w:r>
            </w:smartTag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學學進行阿美語的短句、對話練習，隨時糾正學生發音的錯誤。</w:t>
            </w: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討論發表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【環境教育】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1-2-1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覺知環境與個人身心健康的關係。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A5074B" w:rsidRPr="009262E2" w:rsidRDefault="00A5074B" w:rsidP="00D17E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5074B" w:rsidRPr="009262E2" w:rsidTr="006B4EE4">
        <w:tc>
          <w:tcPr>
            <w:tcW w:w="851" w:type="dxa"/>
            <w:vAlign w:val="center"/>
          </w:tcPr>
          <w:p w:rsidR="00A5074B" w:rsidRDefault="00A5074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Mahemek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稱讚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遊戲：教師傳球給任一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位學生，接到球就站起來，教師問學生回答，答對就可以坐下，如果答錯，必須輪到他再度接到球答對才坐下。</w:t>
            </w: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【環境教育】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1-2-1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覺知環境與個人身心健康的關係。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A5074B" w:rsidRPr="009262E2" w:rsidRDefault="00A5074B" w:rsidP="00D17E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5074B" w:rsidRPr="009262E2" w:rsidTr="006B4EE4">
        <w:tc>
          <w:tcPr>
            <w:tcW w:w="851" w:type="dxa"/>
            <w:vAlign w:val="center"/>
          </w:tcPr>
          <w:p w:rsidR="00A5074B" w:rsidRDefault="00A5074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12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Mahemek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稱讚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綜合活動 (1)教師請學生準備一個空白紙張，並在紙張上面畫上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5X5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的表格。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(2)請學生在每個空格任意填寫一到課語詞遊樂園語詞。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(3)由教師任意喊出一個語詞。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(4)全班同學將聽到的語詞在賓果卡上做記號。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(5)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最先連成三條直線者須喊出「賓果」，並獲得勝利。</w:t>
            </w: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【環境教育】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1-2-1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覺知環境與個人身心健康的關係。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A5074B" w:rsidRPr="009262E2" w:rsidRDefault="00A5074B" w:rsidP="00D17E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5074B" w:rsidRPr="009262E2" w:rsidTr="006B4EE4">
        <w:tc>
          <w:tcPr>
            <w:tcW w:w="851" w:type="dxa"/>
            <w:vAlign w:val="center"/>
          </w:tcPr>
          <w:p w:rsidR="00A5074B" w:rsidRDefault="00A5074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lahuk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午餐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教師預備麥當勞的圖片，問學生喜歡到麥當勞用餐嗎？會不會選中午的時間去用餐？ 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2.教師請學生分享麥當勞有什麼口味的漢堡？教師用圖片提醒學生一些與本課文相關的語詞。例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如：雞肉阿美語怎麼說？蛋怎麼說？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在家中餐桌上看過山蘇嗎？山蘇怎麼說？長豆怎麼說？來引起學生興趣。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3.教師配合教學媒體，帶領學生朗誦課文。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.閱讀課文時，教師可一面說一面出示圖卡，增強學生對語詞的印象。</w:t>
            </w: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資料蒐集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討論活動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表演評量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lastRenderedPageBreak/>
              <w:t>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能簡單說出自己的時間安排。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【環境教育】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1-2-1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覺知環境與個人身心健康的關係。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A5074B" w:rsidRPr="009262E2" w:rsidRDefault="00A5074B" w:rsidP="00D17E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5074B" w:rsidRPr="009262E2" w:rsidTr="006B4EE4">
        <w:tc>
          <w:tcPr>
            <w:tcW w:w="851" w:type="dxa"/>
            <w:vAlign w:val="center"/>
          </w:tcPr>
          <w:p w:rsidR="00A5074B" w:rsidRDefault="00A5074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14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lahuk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午餐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複習第六至八課課文。 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2.閱讀本課課文時，教師可一面說一面出示圖卡，增強學生對語詞的印象。 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3.教師配合教學媒體，帶領學生朗誦課文。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教師請</w:t>
            </w:r>
            <w:smartTag w:uri="urn:schemas-microsoft-com:office:smarttags" w:element="chmetcnv">
              <w:smartTagPr>
                <w:attr w:name="UnitName" w:val="兩"/>
                <w:attr w:name="SourceValue" w:val="2"/>
                <w:attr w:name="HasSpace" w:val="False"/>
                <w:attr w:name="Negative" w:val="False"/>
                <w:attr w:name="NumberType" w:val="4"/>
                <w:attr w:name="TCSC" w:val="2"/>
              </w:smartTagP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  <w:lang w:val="en-NZ"/>
                </w:rPr>
                <w:t>兩兩</w:t>
              </w:r>
            </w:smartTag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學學進行阿美語的短句、對話練習，隨時糾正學生發音的錯誤。</w:t>
            </w: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討論發表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能簡單說出自己的時間安排。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【環境教育】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1-2-1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覺知環境與個人身心健康的關係。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A5074B" w:rsidRPr="009262E2" w:rsidRDefault="00A5074B" w:rsidP="00D17E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5074B" w:rsidRPr="009262E2" w:rsidTr="006B4EE4">
        <w:tc>
          <w:tcPr>
            <w:tcW w:w="851" w:type="dxa"/>
            <w:vAlign w:val="center"/>
          </w:tcPr>
          <w:p w:rsidR="00A5074B" w:rsidRDefault="00A5074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lahuk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午餐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遊戲：教師傳球給任一位學生，接到球就站起來，教師問學生回答，答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對就可以坐下，如果答錯，必須輪到他再度接到球答對才坐下。</w:t>
            </w: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lastRenderedPageBreak/>
              <w:t>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能簡單說出自己的時間安排。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【環境教育】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1-2-1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覺知環境與個人身心健康的關係。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A5074B" w:rsidRPr="009262E2" w:rsidRDefault="00A5074B" w:rsidP="00D17E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5074B" w:rsidRPr="009262E2" w:rsidTr="006B4EE4">
        <w:tc>
          <w:tcPr>
            <w:tcW w:w="851" w:type="dxa"/>
            <w:vAlign w:val="center"/>
          </w:tcPr>
          <w:p w:rsidR="00A5074B" w:rsidRDefault="00A5074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16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 xml:space="preserve">U </w:t>
            </w: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lahuk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午餐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綜合活動 (1)教師請學生準備一個空白紙張，並在紙張上面畫上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5X5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的表格。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(2)請學生在每個空格任意填寫一到課語詞遊樂園語詞。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(3)由教師任意喊出一個語詞。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(4)全班同學將聽到的語詞在賓果卡上做記號。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(5)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最先連成三條直線者須喊出「賓果」，並獲得勝利。</w:t>
            </w: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能簡單說出自己的時間安排。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【環境教育】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1-2-1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覺知環境與個人身心健康的關係。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A5074B" w:rsidRPr="009262E2" w:rsidRDefault="00A5074B" w:rsidP="00D17E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5074B" w:rsidRPr="009262E2" w:rsidTr="006B4EE4">
        <w:tc>
          <w:tcPr>
            <w:tcW w:w="851" w:type="dxa"/>
            <w:vAlign w:val="center"/>
          </w:tcPr>
          <w:p w:rsidR="00A5074B" w:rsidRDefault="00A5074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Matulu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’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跌倒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複習第六至九課課文。 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 xml:space="preserve">2.閱讀本課課文時，教師可一面說一面出示圖卡，增強學生對語詞的印象。 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3.教師配合教學媒體，帶領學生朗誦課文。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教師請</w:t>
            </w:r>
            <w:smartTag w:uri="urn:schemas-microsoft-com:office:smarttags" w:element="chmetcnv">
              <w:smartTagPr>
                <w:attr w:name="UnitName" w:val="兩"/>
                <w:attr w:name="SourceValue" w:val="2"/>
                <w:attr w:name="HasSpace" w:val="False"/>
                <w:attr w:name="Negative" w:val="False"/>
                <w:attr w:name="NumberType" w:val="4"/>
                <w:attr w:name="TCSC" w:val="2"/>
              </w:smartTagP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  <w:lang w:val="en-NZ"/>
                </w:rPr>
                <w:t>兩兩</w:t>
              </w:r>
            </w:smartTag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學學進行阿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美語的短句、對話練習，隨時糾正學生發音的錯誤。</w:t>
            </w: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口頭評量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資料蒐集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討論活動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表演評量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遊戲評量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lastRenderedPageBreak/>
              <w:t>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lastRenderedPageBreak/>
              <w:t>【環境教育】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1-2-1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覺知環境與個人身心健康的關係。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A5074B" w:rsidRPr="009262E2" w:rsidRDefault="00A5074B" w:rsidP="00D17E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5074B" w:rsidRPr="009262E2" w:rsidTr="006B4EE4">
        <w:tc>
          <w:tcPr>
            <w:tcW w:w="851" w:type="dxa"/>
            <w:vAlign w:val="center"/>
          </w:tcPr>
          <w:p w:rsidR="00A5074B" w:rsidRDefault="00A5074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18</w:t>
            </w:r>
          </w:p>
        </w:tc>
        <w:tc>
          <w:tcPr>
            <w:tcW w:w="155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proofErr w:type="spellStart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Matulu</w:t>
            </w:r>
            <w:proofErr w:type="spellEnd"/>
            <w:r w:rsidRPr="00A5074B">
              <w:rPr>
                <w:rFonts w:asciiTheme="majorEastAsia" w:eastAsiaTheme="majorEastAsia" w:hAnsiTheme="majorEastAsia"/>
                <w:sz w:val="20"/>
                <w:szCs w:val="20"/>
                <w:shd w:val="clear" w:color="auto" w:fill="FFFFFF"/>
              </w:rPr>
              <w:t>’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br/>
            </w:r>
            <w:r w:rsidRPr="00A5074B">
              <w:rPr>
                <w:rFonts w:asciiTheme="majorEastAsia" w:eastAsiaTheme="majorEastAsia" w:hAnsiTheme="majorEastAsia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跌倒</w:t>
            </w:r>
          </w:p>
        </w:tc>
        <w:tc>
          <w:tcPr>
            <w:tcW w:w="2410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1.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複習本課課文。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2.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教師播放教學媒體，讓學生熟念語詞。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3.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教師指導學生進行阿美語的短句、對話練習。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color w:val="0070C0"/>
                <w:sz w:val="20"/>
                <w:szCs w:val="20"/>
                <w:u w:val="single"/>
                <w:lang w:val="en-NZ"/>
              </w:rPr>
            </w:pPr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>4.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遊戲：教師傳球給任一位學生，接到球就站起來，教師問學生回答，答對就可以坐下，如果答錯，必須輪到他再度接到球答對才坐下。</w:t>
            </w:r>
          </w:p>
        </w:tc>
        <w:tc>
          <w:tcPr>
            <w:tcW w:w="851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政大原住民族研究中心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討論發表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觀察評量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1-1-2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能聽懂教師的簡易指令。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1-1-3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能培養良好的聆聽習慣及態度。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1-1-5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能透過聆聽，培養團隊合作的習慣。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</w:t>
              </w:r>
              <w:r w:rsidRPr="00A5074B">
                <w:rPr>
                  <w:rFonts w:asciiTheme="majorEastAsia" w:eastAsiaTheme="majorEastAsia" w:hAnsiTheme="majorEastAsia" w:hint="eastAsia"/>
                  <w:sz w:val="20"/>
                  <w:szCs w:val="20"/>
                </w:rPr>
                <w:t>7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透過聆聽，瞭解並尊重他人的生活</w:t>
            </w:r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1-3-8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能自行使用資訊科技媒體，增進聆聽學習能力。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2-2-4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能表達日常生活的溝通用語。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2-2-8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能在教師的引導下，使用資訊科技媒體，增進說話能力。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</w:rPr>
                <w:t>4-4-1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</w:rPr>
              <w:t>能朗讀課文</w:t>
            </w: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1842" w:type="dxa"/>
          </w:tcPr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r w:rsidRPr="00A5074B">
              <w:rPr>
                <w:rFonts w:asciiTheme="majorEastAsia" w:eastAsiaTheme="majorEastAsia" w:hAnsiTheme="majorEastAsia" w:hint="eastAsia"/>
                <w:sz w:val="20"/>
                <w:szCs w:val="20"/>
                <w:lang w:val="en-NZ"/>
              </w:rPr>
              <w:t>【環境教育】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A5074B">
                <w:rPr>
                  <w:rFonts w:asciiTheme="majorEastAsia" w:eastAsiaTheme="majorEastAsia" w:hAnsiTheme="majorEastAsia"/>
                  <w:sz w:val="20"/>
                  <w:szCs w:val="20"/>
                  <w:lang w:val="en-NZ"/>
                </w:rPr>
                <w:t>1-2-1</w:t>
              </w:r>
            </w:smartTag>
            <w:r w:rsidRPr="00A5074B">
              <w:rPr>
                <w:rFonts w:asciiTheme="majorEastAsia" w:eastAsiaTheme="majorEastAsia" w:hAnsiTheme="majorEastAsia"/>
                <w:sz w:val="20"/>
                <w:szCs w:val="20"/>
                <w:lang w:val="en-NZ"/>
              </w:rPr>
              <w:t xml:space="preserve"> 覺知環境與個人身心健康的關係。</w:t>
            </w:r>
          </w:p>
          <w:p w:rsidR="00A5074B" w:rsidRPr="00A5074B" w:rsidRDefault="00A5074B" w:rsidP="00A5074B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1134" w:type="dxa"/>
          </w:tcPr>
          <w:p w:rsidR="00A5074B" w:rsidRPr="009262E2" w:rsidRDefault="00A5074B" w:rsidP="00D17EA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bookmarkStart w:id="0" w:name="_GoBack"/>
      <w:bookmarkEnd w:id="0"/>
    </w:p>
    <w:sectPr w:rsidR="00FA5CFD" w:rsidRPr="00CE3C63" w:rsidSect="006F535F">
      <w:footerReference w:type="default" r:id="rId9"/>
      <w:footerReference w:type="first" r:id="rId10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172" w:rsidRDefault="00125172">
      <w:r>
        <w:separator/>
      </w:r>
    </w:p>
  </w:endnote>
  <w:endnote w:type="continuationSeparator" w:id="0">
    <w:p w:rsidR="00125172" w:rsidRDefault="00125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script"/>
    <w:pitch w:val="fixed"/>
    <w:sig w:usb0="A00002FF" w:usb1="38CFFDFA" w:usb2="00000016" w:usb3="00000000" w:csb0="0016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中明體">
    <w:charset w:val="88"/>
    <w:family w:val="modern"/>
    <w:pitch w:val="fixed"/>
    <w:sig w:usb0="A00002FF" w:usb1="38CFFDFA" w:usb2="00000016" w:usb3="00000000" w:csb0="00100001" w:csb1="00000000"/>
  </w:font>
  <w:font w:name="華康粗圓體">
    <w:charset w:val="88"/>
    <w:family w:val="modern"/>
    <w:pitch w:val="fixed"/>
    <w:sig w:usb0="A00002FF" w:usb1="38CFFD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481089">
    <w:pPr>
      <w:pStyle w:val="a7"/>
      <w:jc w:val="center"/>
    </w:pPr>
    <w:r>
      <w:fldChar w:fldCharType="begin"/>
    </w:r>
    <w:r w:rsidR="00B1302C">
      <w:instrText xml:space="preserve"> PAGE   \* MERGEFORMAT </w:instrText>
    </w:r>
    <w:r>
      <w:fldChar w:fldCharType="separate"/>
    </w:r>
    <w:r w:rsidR="00E32BF8" w:rsidRPr="00E32BF8">
      <w:rPr>
        <w:noProof/>
        <w:lang w:val="zh-TW"/>
      </w:rPr>
      <w:t>20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481089">
    <w:pPr>
      <w:pStyle w:val="a7"/>
      <w:jc w:val="center"/>
    </w:pPr>
    <w:r>
      <w:fldChar w:fldCharType="begin"/>
    </w:r>
    <w:r w:rsidR="00B1302C">
      <w:instrText xml:space="preserve"> PAGE   \* MERGEFORMAT </w:instrText>
    </w:r>
    <w:r>
      <w:fldChar w:fldCharType="separate"/>
    </w:r>
    <w:r w:rsidR="00E32BF8" w:rsidRPr="00E32BF8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172" w:rsidRDefault="00125172">
      <w:r>
        <w:separator/>
      </w:r>
    </w:p>
  </w:footnote>
  <w:footnote w:type="continuationSeparator" w:id="0">
    <w:p w:rsidR="00125172" w:rsidRDefault="001251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83143D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1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2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3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8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D2A0A24"/>
    <w:multiLevelType w:val="hybridMultilevel"/>
    <w:tmpl w:val="A33252D4"/>
    <w:lvl w:ilvl="0" w:tplc="ED08D262">
      <w:start w:val="1"/>
      <w:numFmt w:val="taiwaneseCountingThousand"/>
      <w:lvlText w:val="（%1）"/>
      <w:lvlJc w:val="left"/>
      <w:pPr>
        <w:ind w:left="1876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>
    <w:nsid w:val="7FB470A6"/>
    <w:multiLevelType w:val="hybridMultilevel"/>
    <w:tmpl w:val="9CA602BA"/>
    <w:lvl w:ilvl="0" w:tplc="97D2B97E">
      <w:start w:val="1"/>
      <w:numFmt w:val="decimal"/>
      <w:lvlText w:val="%1"/>
      <w:lvlJc w:val="left"/>
      <w:pPr>
        <w:ind w:left="147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num w:numId="1">
    <w:abstractNumId w:val="17"/>
  </w:num>
  <w:num w:numId="2">
    <w:abstractNumId w:val="14"/>
  </w:num>
  <w:num w:numId="3">
    <w:abstractNumId w:val="30"/>
  </w:num>
  <w:num w:numId="4">
    <w:abstractNumId w:val="20"/>
  </w:num>
  <w:num w:numId="5">
    <w:abstractNumId w:val="13"/>
  </w:num>
  <w:num w:numId="6">
    <w:abstractNumId w:val="27"/>
  </w:num>
  <w:num w:numId="7">
    <w:abstractNumId w:val="25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2"/>
  </w:num>
  <w:num w:numId="16">
    <w:abstractNumId w:val="21"/>
  </w:num>
  <w:num w:numId="17">
    <w:abstractNumId w:val="24"/>
  </w:num>
  <w:num w:numId="18">
    <w:abstractNumId w:val="1"/>
  </w:num>
  <w:num w:numId="19">
    <w:abstractNumId w:val="26"/>
  </w:num>
  <w:num w:numId="20">
    <w:abstractNumId w:val="9"/>
  </w:num>
  <w:num w:numId="21">
    <w:abstractNumId w:val="19"/>
  </w:num>
  <w:num w:numId="22">
    <w:abstractNumId w:val="23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8"/>
  </w:num>
  <w:num w:numId="29">
    <w:abstractNumId w:val="28"/>
  </w:num>
  <w:num w:numId="30">
    <w:abstractNumId w:val="16"/>
  </w:num>
  <w:num w:numId="31">
    <w:abstractNumId w:val="31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2390"/>
    <w:rsid w:val="000F67F0"/>
    <w:rsid w:val="00101B0E"/>
    <w:rsid w:val="00102E8C"/>
    <w:rsid w:val="00103438"/>
    <w:rsid w:val="0010525A"/>
    <w:rsid w:val="0011373B"/>
    <w:rsid w:val="001179B1"/>
    <w:rsid w:val="001200B9"/>
    <w:rsid w:val="00125172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75CE4"/>
    <w:rsid w:val="00182FE8"/>
    <w:rsid w:val="001863C2"/>
    <w:rsid w:val="00186DC2"/>
    <w:rsid w:val="00190D3B"/>
    <w:rsid w:val="00197F70"/>
    <w:rsid w:val="001A181D"/>
    <w:rsid w:val="001A3715"/>
    <w:rsid w:val="001A76DC"/>
    <w:rsid w:val="001B1823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6348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23324"/>
    <w:rsid w:val="00430BEE"/>
    <w:rsid w:val="00433F1B"/>
    <w:rsid w:val="00440904"/>
    <w:rsid w:val="00444B14"/>
    <w:rsid w:val="00446D69"/>
    <w:rsid w:val="004473A8"/>
    <w:rsid w:val="0045131F"/>
    <w:rsid w:val="004546A3"/>
    <w:rsid w:val="00467092"/>
    <w:rsid w:val="00470707"/>
    <w:rsid w:val="00473867"/>
    <w:rsid w:val="00473C84"/>
    <w:rsid w:val="00476364"/>
    <w:rsid w:val="00481089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56D7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152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C48F4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2528D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303D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285A"/>
    <w:rsid w:val="00913F59"/>
    <w:rsid w:val="009213D0"/>
    <w:rsid w:val="00921E0F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2F74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074B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0781C"/>
    <w:rsid w:val="00B1241B"/>
    <w:rsid w:val="00B1302C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64F68"/>
    <w:rsid w:val="00C73D24"/>
    <w:rsid w:val="00C7414B"/>
    <w:rsid w:val="00C84EB0"/>
    <w:rsid w:val="00C93350"/>
    <w:rsid w:val="00C934DA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23F7B"/>
    <w:rsid w:val="00D3051E"/>
    <w:rsid w:val="00D43A74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816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2BF8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C702C"/>
    <w:rsid w:val="00FE1A87"/>
    <w:rsid w:val="00FE4E47"/>
    <w:rsid w:val="00FF33F5"/>
    <w:rsid w:val="00FF4BCD"/>
    <w:rsid w:val="00FF6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styleId="af7">
    <w:name w:val="Closing"/>
    <w:basedOn w:val="a"/>
    <w:link w:val="af8"/>
    <w:rsid w:val="00A5074B"/>
    <w:pPr>
      <w:ind w:leftChars="1800" w:left="100"/>
    </w:pPr>
    <w:rPr>
      <w:rFonts w:ascii="標楷體" w:eastAsia="標楷體" w:hAnsi="標楷體"/>
    </w:rPr>
  </w:style>
  <w:style w:type="character" w:customStyle="1" w:styleId="af8">
    <w:name w:val="結語 字元"/>
    <w:basedOn w:val="a0"/>
    <w:link w:val="af7"/>
    <w:rsid w:val="00A5074B"/>
    <w:rPr>
      <w:rFonts w:ascii="標楷體" w:eastAsia="標楷體" w:hAnsi="標楷體"/>
      <w:kern w:val="2"/>
      <w:sz w:val="24"/>
      <w:szCs w:val="24"/>
    </w:rPr>
  </w:style>
  <w:style w:type="paragraph" w:customStyle="1" w:styleId="1-1-1">
    <w:name w:val="1-1-1"/>
    <w:basedOn w:val="a"/>
    <w:rsid w:val="00A5074B"/>
    <w:pPr>
      <w:spacing w:line="420" w:lineRule="exact"/>
      <w:ind w:left="1565" w:hanging="771"/>
      <w:jc w:val="both"/>
    </w:pPr>
    <w:rPr>
      <w:rFonts w:eastAsia="標楷體"/>
      <w:szCs w:val="20"/>
    </w:rPr>
  </w:style>
  <w:style w:type="paragraph" w:customStyle="1" w:styleId="30">
    <w:name w:val="3.【對應能力指標】內文字"/>
    <w:basedOn w:val="af3"/>
    <w:rsid w:val="00A5074B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  <w:style w:type="paragraph" w:customStyle="1" w:styleId="5">
    <w:name w:val="5.【十大能力指標】內文字（一、二、三、）"/>
    <w:basedOn w:val="a"/>
    <w:rsid w:val="00A5074B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customStyle="1" w:styleId="af9">
    <w:name w:val="【家政教育】"/>
    <w:basedOn w:val="a"/>
    <w:link w:val="afa"/>
    <w:rsid w:val="00A5074B"/>
    <w:pPr>
      <w:ind w:left="113" w:right="113"/>
      <w:jc w:val="center"/>
    </w:pPr>
    <w:rPr>
      <w:rFonts w:ascii="標楷體" w:eastAsia="標楷體" w:hAnsi="標楷體"/>
      <w:b/>
      <w:color w:val="000000"/>
    </w:rPr>
  </w:style>
  <w:style w:type="character" w:customStyle="1" w:styleId="afa">
    <w:name w:val="【家政教育】 字元"/>
    <w:link w:val="af9"/>
    <w:rsid w:val="00A5074B"/>
    <w:rPr>
      <w:rFonts w:ascii="標楷體" w:eastAsia="標楷體" w:hAnsi="標楷體"/>
      <w:b/>
      <w:color w:val="000000"/>
      <w:kern w:val="2"/>
      <w:sz w:val="24"/>
      <w:szCs w:val="24"/>
    </w:rPr>
  </w:style>
  <w:style w:type="table" w:styleId="afb">
    <w:name w:val="Table Grid"/>
    <w:basedOn w:val="a1"/>
    <w:rsid w:val="00A5074B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B56630-043C-44CC-BF87-1CFE03996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2521</Words>
  <Characters>14372</Characters>
  <Application>Microsoft Office Word</Application>
  <DocSecurity>0</DocSecurity>
  <Lines>119</Lines>
  <Paragraphs>33</Paragraphs>
  <ScaleCrop>false</ScaleCrop>
  <Company/>
  <LinksUpToDate>false</LinksUpToDate>
  <CharactersWithSpaces>16860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9</cp:revision>
  <cp:lastPrinted>2020-07-23T03:14:00Z</cp:lastPrinted>
  <dcterms:created xsi:type="dcterms:W3CDTF">2020-05-26T07:16:00Z</dcterms:created>
  <dcterms:modified xsi:type="dcterms:W3CDTF">2020-07-23T03:15:00Z</dcterms:modified>
</cp:coreProperties>
</file>