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4127DB" w:rsidRDefault="00CE3C63" w:rsidP="00CE3C63">
      <w:pPr>
        <w:rPr>
          <w:rFonts w:ascii="標楷體" w:eastAsia="標楷體" w:hAnsi="標楷體"/>
          <w:color w:val="000000"/>
          <w:sz w:val="28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4127DB">
        <w:rPr>
          <w:rFonts w:ascii="標楷體" w:eastAsia="標楷體" w:hAnsi="標楷體" w:hint="eastAsia"/>
          <w:color w:val="000000"/>
          <w:sz w:val="28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4127DB">
        <w:rPr>
          <w:rFonts w:ascii="標楷體" w:eastAsia="標楷體" w:hAnsi="標楷體" w:hint="eastAsia"/>
          <w:color w:val="000000"/>
          <w:sz w:val="28"/>
        </w:rPr>
        <w:t>語文(阿美語)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4127DB">
        <w:rPr>
          <w:rFonts w:ascii="標楷體" w:eastAsia="標楷體" w:hAnsi="標楷體" w:hint="eastAsia"/>
          <w:color w:val="000000"/>
          <w:sz w:val="28"/>
        </w:rPr>
        <w:t>胡美芳</w:t>
      </w:r>
    </w:p>
    <w:p w:rsidR="00CE3C63" w:rsidRPr="00CF45D3" w:rsidRDefault="00CE3C63" w:rsidP="00254E5A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4127D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254E5A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4127DB" w:rsidRPr="004127DB" w:rsidRDefault="004127DB" w:rsidP="004127DB">
      <w:pPr>
        <w:spacing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127DB">
        <w:rPr>
          <w:rFonts w:eastAsia="標楷體"/>
          <w:color w:val="000000"/>
          <w:sz w:val="28"/>
          <w:szCs w:val="28"/>
        </w:rPr>
        <w:t>1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.能了解並熟悉各課課文與語詞。</w:t>
      </w:r>
    </w:p>
    <w:p w:rsidR="004127DB" w:rsidRPr="004127DB" w:rsidRDefault="004127DB" w:rsidP="004127DB">
      <w:pPr>
        <w:tabs>
          <w:tab w:val="right" w:pos="7210"/>
        </w:tabs>
        <w:spacing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127DB">
        <w:rPr>
          <w:rFonts w:eastAsia="標楷體" w:hint="eastAsia"/>
          <w:color w:val="000000"/>
          <w:sz w:val="28"/>
          <w:szCs w:val="28"/>
        </w:rPr>
        <w:t>2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.透過</w:t>
      </w:r>
      <w:r w:rsidRPr="004127DB">
        <w:rPr>
          <w:rFonts w:ascii="標楷體" w:eastAsia="標楷體" w:hAnsi="標楷體" w:hint="eastAsia"/>
          <w:sz w:val="28"/>
          <w:szCs w:val="28"/>
        </w:rPr>
        <w:t>「擬人化」的課文情境，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讓學生學會套用說出與動物有關的生活會話。</w:t>
      </w:r>
    </w:p>
    <w:p w:rsidR="004127DB" w:rsidRPr="004127DB" w:rsidRDefault="004127DB" w:rsidP="004127DB">
      <w:pPr>
        <w:spacing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127DB">
        <w:rPr>
          <w:rFonts w:eastAsia="標楷體" w:hint="eastAsia"/>
          <w:color w:val="000000"/>
          <w:sz w:val="28"/>
          <w:szCs w:val="28"/>
        </w:rPr>
        <w:t>3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.</w:t>
      </w:r>
      <w:proofErr w:type="gramStart"/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學會說阿美語</w:t>
      </w:r>
      <w:proofErr w:type="gramEnd"/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交通工具</w:t>
      </w:r>
      <w:r w:rsidRPr="004127DB">
        <w:rPr>
          <w:rFonts w:ascii="標楷體" w:eastAsia="標楷體" w:hAnsi="標楷體" w:hint="eastAsia"/>
          <w:sz w:val="28"/>
          <w:szCs w:val="28"/>
        </w:rPr>
        <w:t>相關的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語詞。</w:t>
      </w:r>
    </w:p>
    <w:p w:rsidR="004127DB" w:rsidRPr="004127DB" w:rsidRDefault="004127DB" w:rsidP="004127DB">
      <w:pPr>
        <w:spacing w:line="400" w:lineRule="exact"/>
        <w:ind w:leftChars="413" w:left="991"/>
        <w:jc w:val="both"/>
        <w:rPr>
          <w:rFonts w:ascii="新細明體" w:hAnsi="新細明體"/>
          <w:color w:val="000000"/>
          <w:sz w:val="28"/>
          <w:szCs w:val="28"/>
        </w:rPr>
      </w:pPr>
      <w:r w:rsidRPr="004127DB">
        <w:rPr>
          <w:rFonts w:eastAsia="標楷體" w:hint="eastAsia"/>
          <w:color w:val="000000"/>
          <w:sz w:val="28"/>
          <w:szCs w:val="28"/>
        </w:rPr>
        <w:t xml:space="preserve">4. 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能聽、</w:t>
      </w:r>
      <w:proofErr w:type="gramStart"/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說學過</w:t>
      </w:r>
      <w:proofErr w:type="gramEnd"/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的句型會話</w:t>
      </w:r>
      <w:r w:rsidRPr="004127DB">
        <w:rPr>
          <w:rFonts w:ascii="新細明體" w:hAnsi="新細明體" w:hint="eastAsia"/>
          <w:color w:val="000000"/>
          <w:sz w:val="28"/>
          <w:szCs w:val="28"/>
        </w:rPr>
        <w:t>。</w:t>
      </w:r>
    </w:p>
    <w:p w:rsidR="004127DB" w:rsidRPr="004127DB" w:rsidRDefault="004127DB" w:rsidP="004127DB">
      <w:pPr>
        <w:spacing w:line="400" w:lineRule="exact"/>
        <w:ind w:leftChars="413" w:left="991"/>
        <w:jc w:val="both"/>
        <w:rPr>
          <w:rFonts w:ascii="新細明體" w:hAnsi="新細明體"/>
          <w:color w:val="000000"/>
          <w:sz w:val="28"/>
          <w:szCs w:val="28"/>
        </w:rPr>
      </w:pPr>
      <w:r w:rsidRPr="004127DB">
        <w:rPr>
          <w:rFonts w:eastAsia="標楷體" w:hint="eastAsia"/>
          <w:color w:val="000000"/>
          <w:sz w:val="28"/>
          <w:szCs w:val="28"/>
        </w:rPr>
        <w:t>5.</w:t>
      </w:r>
      <w:r w:rsidRPr="004127DB">
        <w:rPr>
          <w:rFonts w:ascii="標楷體" w:eastAsia="標楷體" w:hAnsi="標楷體" w:hint="eastAsia"/>
          <w:sz w:val="28"/>
          <w:szCs w:val="28"/>
        </w:rPr>
        <w:t>培養學生學習阿美語表達與溝通的能力</w:t>
      </w:r>
      <w:r w:rsidRPr="004127DB">
        <w:rPr>
          <w:rFonts w:ascii="新細明體" w:hAnsi="新細明體" w:hint="eastAsia"/>
          <w:color w:val="000000"/>
          <w:sz w:val="28"/>
          <w:szCs w:val="28"/>
        </w:rPr>
        <w:t>。</w:t>
      </w:r>
    </w:p>
    <w:p w:rsidR="004127DB" w:rsidRPr="004127DB" w:rsidRDefault="004127DB" w:rsidP="004127DB">
      <w:pPr>
        <w:spacing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127DB">
        <w:rPr>
          <w:rFonts w:eastAsia="標楷體" w:hint="eastAsia"/>
          <w:color w:val="000000"/>
          <w:sz w:val="28"/>
          <w:szCs w:val="28"/>
        </w:rPr>
        <w:t>6.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能認識阿美族部落生活及工作時的勤勞態度。</w:t>
      </w:r>
    </w:p>
    <w:p w:rsidR="004127DB" w:rsidRPr="004127DB" w:rsidRDefault="004127DB" w:rsidP="004127DB">
      <w:pPr>
        <w:spacing w:line="36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127DB">
        <w:rPr>
          <w:rFonts w:eastAsia="標楷體"/>
          <w:sz w:val="28"/>
          <w:szCs w:val="28"/>
        </w:rPr>
        <w:t>7.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能聽、說短句練習，增進學生對生活的描述能力。</w:t>
      </w:r>
    </w:p>
    <w:p w:rsidR="004127DB" w:rsidRPr="004127DB" w:rsidRDefault="004127DB" w:rsidP="004127DB">
      <w:pPr>
        <w:spacing w:line="360" w:lineRule="exact"/>
        <w:ind w:leftChars="413" w:left="991"/>
        <w:jc w:val="both"/>
        <w:rPr>
          <w:rFonts w:ascii="標楷體" w:eastAsia="標楷體" w:hAnsi="標楷體"/>
        </w:rPr>
      </w:pPr>
      <w:r w:rsidRPr="004127DB">
        <w:rPr>
          <w:rFonts w:eastAsia="標楷體" w:hint="eastAsia"/>
          <w:sz w:val="28"/>
          <w:szCs w:val="28"/>
        </w:rPr>
        <w:t>8.</w:t>
      </w:r>
      <w:r w:rsidRPr="004127DB">
        <w:rPr>
          <w:rFonts w:ascii="標楷體" w:eastAsia="標楷體" w:hAnsi="標楷體" w:hint="eastAsia"/>
          <w:color w:val="000000"/>
          <w:sz w:val="28"/>
          <w:szCs w:val="28"/>
        </w:rPr>
        <w:t>引導學生學會各種水果的阿美語說法。</w:t>
      </w:r>
    </w:p>
    <w:p w:rsidR="004127DB" w:rsidRPr="004127DB" w:rsidRDefault="004127DB" w:rsidP="00254E5A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F45D3" w:rsidRDefault="00CE3C63" w:rsidP="00254E5A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CE3C63" w:rsidRPr="00950FB3" w:rsidRDefault="00CE3C63" w:rsidP="00254E5A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Pr="004C17E0" w:rsidRDefault="004127DB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lalunah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螞蟻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教師預備本課文的相關圖片，請學生觀察並發表圖片，</w:t>
            </w:r>
            <w:proofErr w:type="gram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對螞蟻</w:t>
            </w:r>
            <w:proofErr w:type="gram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的認知與感受，</w:t>
            </w:r>
            <w:proofErr w:type="gram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被螞蟻</w:t>
            </w:r>
            <w:proofErr w:type="gram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咬的經驗。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2.教師配合教學媒體，帶領學生朗誦課文。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3.教師指導學生進行阿美語的短句、對話練習，隨時糾正學生發音的錯誤。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Pr="009262E2" w:rsidRDefault="004127DB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lalunah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螞蟻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2.教師帶學生至教室外，請學生尋找並觀察螞蟻的行動。回到教室請學生小組討論、分享觀察的心得。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.播放教學媒體，指導學生進行阿美語的短句、對話練習。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Pr="009262E2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lalunah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螞蟻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教師阿美族在生活習慣中套用「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malaluk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勤勞」在不同句型運用練習。 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Pr="009262E2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lalunah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螞蟻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及從容的臺風。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Pr="009262E2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cuwa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ci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Rengus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aci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Dawa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比賽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教師運用電腦媒體，播放賽跑的照片，請學生觀察並發表，對比賽時的感想。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2.教師帶領學生學生朗誦課文。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3.教師指導學生唸讀語詞，隨時糾正學生發音的錯誤。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cuwa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ci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Rengus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aci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Dawa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比賽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2.教師帶學生至操場跑步。回到教室請學生小組討論、分享跑步的心得。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4.播放教學媒體，指導學生進行阿美語的短句、對話練習。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cuwa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ci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Rengus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aci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Dawa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比賽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學生輪流上臺朗讀課文，藉此訓練上臺的膽量及從容的臺風。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覺知環境與個人身心健康的關係。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cuwa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ci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Rengus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aci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Dawa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比賽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教師阿美族在生活習慣中套用「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mabekac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跑步」在不同句型運用練習。 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K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appah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liwamah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豐收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教師問全班學生，有沒有親友是做農的，知不知道農夫的生活作息? 農夫都帶什麼工具工作?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2.教師出示來農夫在田間工作的圖片，再將本課的語詞唸出，請學生跟唸。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3.教師配合教學媒體，帶領學生朗誦課文。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K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appah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liwamah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豐收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2.教師帶出示汗流浹背的圖片，小組討論分享曾在何時情況有汗流浹背的經驗。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4.「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Mararemed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nu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tangang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buduy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nu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nira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句型會話來做變化，將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nira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他的套用成nu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maku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, nu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heni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, nu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niyam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K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appah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liwamah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豐收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組、學生學生進行對話練習。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學生輪流上臺朗讀課文，藉此訓練上臺的膽量及從容的臺風。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K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appah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liwamah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豐收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pl-PL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腳踏車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教師問全班學生，家裡有沒有腳踏車?會騎腳踏車?問會騎的學生跟誰一起騎?都在哪兒騎?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2.教師介紹最常見到或是使用到交通工具的唸法，介紹腳踏車是可以運動、代步、節能的工具。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3.教師配合教學媒體，帶領學生朗誦課文。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【期中評量】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紙筆評量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腳踏車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2.教師帶出示腳踏車的圖片，小組討論分享曾學習腳踏的經驗。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3.教師播放教學媒體，讓學生熟唸語詞。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教師出示來腳踏車的圖片，唸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腳踏車」、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maka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騎腳踏車」、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mapeci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腳踏車壞掉」、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misanga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tu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修理腳踏車」，教師唸，請學生跟唸。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腳踏車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學生輪流上臺朗讀課文，藉此訓練上臺的膽量及從容的臺風。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batikar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腳踏車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在紙張上面畫上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akasilamalay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搭火車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1.教師請學生觀察及發表情境圖中的景物，由此導入本課主題。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2.朗讀：教師配合教學媒體，帶領學生朗讀、輪讀課文，最後由全班一齊朗讀。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3.教師說明課文內容及解釋本課新詞，讓學生更了解文意，加強學習效果。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akasilamalay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搭火車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(3)由教師任意喊出一個語詞。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akasilamalay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搭火車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紙本測驗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能朗讀簡單的單詞。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Makasilamalay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2.教師播放教學媒體，帶領全班背誦經常使用的生活用語。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4127DB" w:rsidRPr="009262E2" w:rsidTr="00F0212A">
        <w:tc>
          <w:tcPr>
            <w:tcW w:w="851" w:type="dxa"/>
            <w:vAlign w:val="center"/>
          </w:tcPr>
          <w:p w:rsidR="004127DB" w:rsidRDefault="004127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Makasilamalay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2.教師播放教學媒體，帶領全班背誦經常使用的生活用語。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1-2-4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覺知自己的生活方式對環境的影響。</w:t>
            </w:r>
          </w:p>
        </w:tc>
        <w:tc>
          <w:tcPr>
            <w:tcW w:w="1134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4127DB">
        <w:rPr>
          <w:rFonts w:ascii="標楷體" w:eastAsia="標楷體" w:hAnsi="標楷體" w:hint="eastAsia"/>
          <w:color w:val="000000"/>
          <w:sz w:val="28"/>
        </w:rPr>
        <w:t>五</w:t>
      </w:r>
      <w:r w:rsidR="004127DB" w:rsidRPr="00CF45D3">
        <w:rPr>
          <w:rFonts w:ascii="標楷體" w:eastAsia="標楷體" w:hAnsi="標楷體"/>
          <w:color w:val="000000"/>
          <w:sz w:val="28"/>
        </w:rPr>
        <w:t>年級</w:t>
      </w:r>
      <w:r w:rsidR="004127DB">
        <w:rPr>
          <w:rFonts w:ascii="標楷體" w:eastAsia="標楷體" w:hAnsi="標楷體" w:hint="eastAsia"/>
          <w:color w:val="000000"/>
          <w:sz w:val="28"/>
        </w:rPr>
        <w:t>語文(阿美語)</w:t>
      </w:r>
      <w:r w:rsidR="004127DB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4127DB">
        <w:rPr>
          <w:rFonts w:ascii="標楷體" w:eastAsia="標楷體" w:hAnsi="標楷體" w:hint="eastAsia"/>
          <w:color w:val="000000"/>
          <w:sz w:val="28"/>
        </w:rPr>
        <w:t>胡美芳</w:t>
      </w:r>
    </w:p>
    <w:p w:rsidR="00175CE4" w:rsidRPr="00CF45D3" w:rsidRDefault="00175CE4" w:rsidP="00254E5A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127D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175CE4" w:rsidRDefault="00175CE4" w:rsidP="00254E5A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lastRenderedPageBreak/>
        <w:t xml:space="preserve">本學期學習目標： </w:t>
      </w:r>
    </w:p>
    <w:p w:rsidR="004127DB" w:rsidRPr="00984D40" w:rsidRDefault="004127DB" w:rsidP="004127DB">
      <w:pPr>
        <w:pStyle w:val="10"/>
        <w:ind w:leftChars="413" w:left="991"/>
        <w:jc w:val="both"/>
        <w:rPr>
          <w:rFonts w:ascii="標楷體" w:eastAsia="標楷體" w:hAnsi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（一）</w:t>
      </w:r>
      <w:r w:rsidRPr="00984D40">
        <w:rPr>
          <w:rFonts w:ascii="標楷體" w:eastAsia="標楷體" w:hAnsi="標楷體" w:hint="eastAsia"/>
          <w:sz w:val="24"/>
          <w:szCs w:val="24"/>
        </w:rPr>
        <w:t>能夠說出出現在課文的昆蟲阿美語唸法。</w:t>
      </w:r>
    </w:p>
    <w:p w:rsidR="004127DB" w:rsidRPr="00984D40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（二）</w:t>
      </w:r>
      <w:r w:rsidRPr="00984D40">
        <w:rPr>
          <w:rFonts w:ascii="Times New Roman" w:eastAsia="標楷體" w:hint="eastAsia"/>
          <w:sz w:val="24"/>
          <w:szCs w:val="24"/>
        </w:rPr>
        <w:t>能夠</w:t>
      </w:r>
      <w:r>
        <w:rPr>
          <w:rFonts w:ascii="Times New Roman" w:eastAsia="標楷體" w:hint="eastAsia"/>
          <w:sz w:val="24"/>
          <w:szCs w:val="24"/>
        </w:rPr>
        <w:t>學會表達方向和距離</w:t>
      </w:r>
      <w:r w:rsidRPr="00984D40">
        <w:rPr>
          <w:rFonts w:ascii="Times New Roman" w:eastAsia="標楷體" w:hint="eastAsia"/>
          <w:sz w:val="24"/>
          <w:szCs w:val="24"/>
        </w:rPr>
        <w:t>。</w:t>
      </w:r>
    </w:p>
    <w:p w:rsidR="004127DB" w:rsidRPr="00984D40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（三）</w:t>
      </w:r>
      <w:r w:rsidRPr="00984D40">
        <w:rPr>
          <w:rFonts w:ascii="Times New Roman" w:eastAsia="標楷體" w:hint="eastAsia"/>
          <w:sz w:val="24"/>
          <w:szCs w:val="24"/>
        </w:rPr>
        <w:t>能夠</w:t>
      </w:r>
      <w:r>
        <w:rPr>
          <w:rFonts w:ascii="Times New Roman" w:eastAsia="標楷體" w:hint="eastAsia"/>
          <w:sz w:val="24"/>
          <w:szCs w:val="24"/>
        </w:rPr>
        <w:t>學會海中的動物</w:t>
      </w:r>
      <w:r w:rsidRPr="00984D40">
        <w:rPr>
          <w:rFonts w:ascii="Times New Roman" w:eastAsia="標楷體" w:hint="eastAsia"/>
          <w:sz w:val="24"/>
          <w:szCs w:val="24"/>
        </w:rPr>
        <w:t>。</w:t>
      </w:r>
    </w:p>
    <w:p w:rsidR="004127DB" w:rsidRPr="00984D40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（四）學習海中物的名稱及特性。</w:t>
      </w:r>
    </w:p>
    <w:p w:rsidR="004127DB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（五）能運用數字套用到句型。</w:t>
      </w:r>
    </w:p>
    <w:p w:rsidR="004127DB" w:rsidRPr="00984D40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（六）</w:t>
      </w:r>
      <w:r w:rsidRPr="00984D40">
        <w:rPr>
          <w:rFonts w:ascii="Times New Roman" w:eastAsia="標楷體" w:hint="eastAsia"/>
          <w:sz w:val="24"/>
          <w:szCs w:val="24"/>
        </w:rPr>
        <w:t>能夠說出常見蔬菜的阿美語說法，並了解其說法與國語的差異。</w:t>
      </w:r>
      <w:r w:rsidRPr="00984D40">
        <w:rPr>
          <w:rFonts w:ascii="Times New Roman" w:eastAsia="標楷體"/>
          <w:sz w:val="24"/>
          <w:szCs w:val="24"/>
        </w:rPr>
        <w:t xml:space="preserve"> </w:t>
      </w:r>
    </w:p>
    <w:p w:rsidR="004127DB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4"/>
          <w:szCs w:val="24"/>
        </w:rPr>
      </w:pPr>
      <w:r>
        <w:rPr>
          <w:rFonts w:ascii="Times New Roman" w:eastAsia="標楷體" w:hint="eastAsia"/>
          <w:sz w:val="24"/>
          <w:szCs w:val="24"/>
        </w:rPr>
        <w:t>（七）</w:t>
      </w:r>
      <w:r w:rsidRPr="00984D40">
        <w:rPr>
          <w:rFonts w:ascii="Times New Roman" w:eastAsia="標楷體" w:hint="eastAsia"/>
          <w:sz w:val="24"/>
          <w:szCs w:val="24"/>
        </w:rPr>
        <w:t>能夠認識聲母。</w:t>
      </w:r>
      <w:r>
        <w:rPr>
          <w:rFonts w:ascii="Times New Roman" w:eastAsia="標楷體" w:hint="eastAsia"/>
          <w:sz w:val="24"/>
          <w:szCs w:val="24"/>
        </w:rPr>
        <w:t xml:space="preserve"> </w:t>
      </w:r>
    </w:p>
    <w:p w:rsidR="004127DB" w:rsidRPr="00362EF2" w:rsidRDefault="004127DB" w:rsidP="004127DB">
      <w:pPr>
        <w:pStyle w:val="10"/>
        <w:ind w:leftChars="413" w:left="991"/>
        <w:jc w:val="both"/>
        <w:rPr>
          <w:rFonts w:ascii="Times New Roman" w:eastAsia="標楷體"/>
          <w:sz w:val="20"/>
        </w:rPr>
      </w:pPr>
      <w:r>
        <w:rPr>
          <w:rFonts w:ascii="Times New Roman" w:eastAsia="標楷體" w:hint="eastAsia"/>
          <w:sz w:val="24"/>
          <w:szCs w:val="24"/>
        </w:rPr>
        <w:t>（八）</w:t>
      </w:r>
      <w:r w:rsidRPr="00DB1CCA">
        <w:rPr>
          <w:rFonts w:ascii="Times New Roman" w:eastAsia="標楷體" w:hint="eastAsia"/>
          <w:sz w:val="24"/>
          <w:szCs w:val="24"/>
        </w:rPr>
        <w:t>能</w:t>
      </w:r>
      <w:r w:rsidRPr="00362EF2">
        <w:rPr>
          <w:rFonts w:ascii="Times New Roman" w:eastAsia="標楷體" w:hint="eastAsia"/>
          <w:sz w:val="20"/>
        </w:rPr>
        <w:t>藉由人際關係日常生活用語表達，建</w:t>
      </w:r>
      <w:r w:rsidRPr="00362EF2">
        <w:rPr>
          <w:rFonts w:ascii="Times New Roman" w:eastAsia="標楷體"/>
          <w:sz w:val="20"/>
        </w:rPr>
        <w:t>立</w:t>
      </w:r>
      <w:r w:rsidRPr="00362EF2">
        <w:rPr>
          <w:rFonts w:ascii="Times New Roman" w:eastAsia="標楷體" w:hint="eastAsia"/>
          <w:sz w:val="20"/>
        </w:rPr>
        <w:t>正確的人生觀。</w:t>
      </w:r>
    </w:p>
    <w:p w:rsidR="004127DB" w:rsidRPr="004127DB" w:rsidRDefault="004127DB" w:rsidP="00254E5A">
      <w:pPr>
        <w:numPr>
          <w:ilvl w:val="0"/>
          <w:numId w:val="31"/>
        </w:numPr>
        <w:spacing w:afterLines="100" w:after="240" w:line="400" w:lineRule="exact"/>
        <w:ind w:leftChars="413" w:left="171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1CCA">
        <w:rPr>
          <w:rFonts w:ascii="標楷體" w:eastAsia="標楷體" w:hAnsi="標楷體" w:hint="eastAsia"/>
        </w:rPr>
        <w:t>能</w:t>
      </w:r>
      <w:r w:rsidRPr="00984D40">
        <w:rPr>
          <w:rFonts w:ascii="標楷體" w:eastAsia="標楷體" w:hAnsi="標楷體" w:hint="eastAsia"/>
        </w:rPr>
        <w:t>夠透過認識阿美族傳統競技活動，進一步了解各項競技活動代表的意義。</w:t>
      </w:r>
    </w:p>
    <w:p w:rsidR="00175CE4" w:rsidRPr="00CF45D3" w:rsidRDefault="00175CE4" w:rsidP="00254E5A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175CE4" w:rsidRPr="00950FB3" w:rsidRDefault="00175CE4" w:rsidP="00254E5A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Pr="004C17E0" w:rsidRDefault="004127DB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在路上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教師配合課本課文情境圖，請學生觀察並發表圖中的認知與感受。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2.教師配合教學媒體，帶領學生朗誦課文，加強其發音及朗讀的能力。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教師配合「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語音符號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」頁面，指導學生練習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阿美族語符號發聲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教師可先讓學生熟念「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c,d,ng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Pr="009262E2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在路上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4.教師增加會話練習的機會，教師問出課文的生活會話，全班回答、小組回答、個人個別回答，對話進行中，讓學生多聽，多說的口語練習。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Pr="009262E2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在路上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教師請學生間做角色扮演的方式，進行聽與說的練習，懹學生可以運用會話能力交談。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Pr="009262E2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I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在路上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教師請學生到臺前角色扮演，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兩兩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個一組進行阿美語的短句、對話練習。 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Pr="009262E2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lutuk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nu Taiwan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1.教師配合「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語音符號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」頁面，指導學生練習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阿美族語符號發聲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2.教師可先讓學生熟念「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h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k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l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3.待學生熟念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音標，再領念課本例詞，讓學生感受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詞和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語音符號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lutuk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nu Taiwan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1.教師與學生討論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居住的山及台灣的山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引起話題。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2.請學生從本課裡找出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山裡有什麼動物及植物的唸法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3.先徵求學生探索課文內容，由學生自行發表後，再播放教學媒體朗讀課文，讓學生聆聽一遍做更正。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4.師生討論剛才的課文翻譯，讓學生以舉手發表。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5.教師播放教學媒體，引導學生說出這些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山的阿美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語講法。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lutuk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nu Taiwan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4.教師增加會話練習的機會，教師問出課文的生活會話，全班回答、小組回答、個人個別回答，對話進行中，讓學生多聽，多說的口語練習。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心感受。</w:t>
            </w: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lutuk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nu Taiwan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教師請學生間做角色扮演的方式，進行聽與說的練習，懹學生可以運用會話能力交談。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ipalita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教師播放教學媒體，帶領學生一齊複習第六、七課課文內容。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.請學生輪流上臺朗讀，以訓練膽量及臺風。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3.複習第六、七課語詞。教師先將第六、七課語詞分別寫在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A4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的白紙上，接著將製作完成的語詞卡張貼在黑板上，邀請數位學生上臺搶答教師所念的詞語，反覆練習以達精熟學習。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4.教師配合教學媒體，帶領學生朗誦課文。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5.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ipalita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4.教師為學生說明練習、複習的內容，再播放教學媒體，請學生仔細聆聽，並跟念課文句型。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5.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ipalita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能藉由感官接觸環境中的動、植物和景觀，欣賞自然之美，並能以多元的方式表達內心感受。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ipalita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lalan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在紙張上面畫上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能運用五官觀察體驗、探究環境中的事物。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能藉由感官接觸環境中的動、植物和景觀，欣賞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自然之美，並能以多元的方式表達內心感受。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liyal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海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教師播放教學媒體，帶領學生一齊複習第一至三課課文。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教師可先讓學生熟念「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n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p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3.待學生熟念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音標，再領念課本例詞，讓學生感受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詞和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語音符號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4.教師再將音標搭配語詞有節奏的領念，可加深學生的記憶。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liyal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海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紙本測驗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liyal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海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3.播放教學媒體，教師指導學生進行阿美語的短句、對話練習。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4.教師增加會話練習的機會，教師問出課文的生活會話，全班回答、小組回答、個人個別回答，對話進行中，讓學生多聽，多說的口語練習。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U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liyal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海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ibuting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捕魚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教師播放教學媒體，帶領學生一齊複習第六至九課課文。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教師可先讓學生熟念「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r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s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,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t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」。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3.待學生熟念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音標，再領念課本例詞，讓學生感受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詞和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語音符號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的關係。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4.教師再將音標搭配語詞有節奏的領念，可加深學生的記憶。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ibuting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捕魚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2.教師介紹阿美族傳統文化「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milaedis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捕魚祭」會在花蓮境內六月會在各部落挑選的地點辦理</w:t>
            </w: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milaedis</w:t>
            </w:r>
            <w:proofErr w:type="spellEnd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捕魚祭，進行的活動內容依具各部落的習性進行。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播放教學媒體，教師指導學生進行阿美語的短句、對話練習。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4.教師增加會話練習的機會，教師問出課文的生活會話，全班回答、小組回答、個人個別回答，對話進行中，讓學生多聽，多說的口語練習。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ibuting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捕魚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3.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紙本測驗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127DB" w:rsidRPr="009262E2" w:rsidTr="006B4EE4">
        <w:tc>
          <w:tcPr>
            <w:tcW w:w="851" w:type="dxa"/>
            <w:vAlign w:val="center"/>
          </w:tcPr>
          <w:p w:rsidR="004127DB" w:rsidRDefault="004127D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M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ibuting</w:t>
            </w:r>
            <w:proofErr w:type="spellEnd"/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4127D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捕魚</w:t>
            </w:r>
          </w:p>
        </w:tc>
        <w:tc>
          <w:tcPr>
            <w:tcW w:w="2410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教師帶領全班反覆念誦第一至五課語詞。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2.教師播放教學媒體，帶領全班反覆念誦第一至五課語詞與課文。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1-2-1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能聽懂簡單的生活用語。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能說出簡單的單詞。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能以簡單的單詞表達自己的意思。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2-3-7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能描述個人的生活作息。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3</w:t>
              </w: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-1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唸出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書寫符號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4-3-</w:t>
              </w:r>
              <w:r w:rsidRPr="004127D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2</w:t>
              </w:r>
            </w:smartTag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能朗讀簡單的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句子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2-1-1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127DB">
                <w:rPr>
                  <w:rFonts w:asciiTheme="majorEastAsia" w:eastAsiaTheme="majorEastAsia" w:hAnsiTheme="majorEastAsia"/>
                  <w:sz w:val="20"/>
                  <w:szCs w:val="20"/>
                </w:rPr>
                <w:t>3-1-1</w:t>
              </w:r>
            </w:smartTag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能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經由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親近生物</w:t>
            </w:r>
            <w:r w:rsidRPr="004127DB">
              <w:rPr>
                <w:rFonts w:asciiTheme="majorEastAsia" w:eastAsiaTheme="majorEastAsia" w:hAnsiTheme="majorEastAsia"/>
                <w:sz w:val="20"/>
                <w:szCs w:val="20"/>
              </w:rPr>
              <w:t>而</w:t>
            </w:r>
            <w:r w:rsidRPr="004127DB">
              <w:rPr>
                <w:rFonts w:asciiTheme="majorEastAsia" w:eastAsiaTheme="majorEastAsia" w:hAnsiTheme="majorEastAsia" w:hint="eastAsia"/>
                <w:sz w:val="20"/>
                <w:szCs w:val="20"/>
              </w:rPr>
              <w:t>懂得愛護與尊重生命，並瞭解生態保育的重要性。</w:t>
            </w:r>
          </w:p>
          <w:p w:rsidR="004127DB" w:rsidRPr="004127DB" w:rsidRDefault="004127DB" w:rsidP="004127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4127DB" w:rsidRPr="009262E2" w:rsidRDefault="004127DB" w:rsidP="00671B5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6F" w:rsidRDefault="0034056F">
      <w:r>
        <w:separator/>
      </w:r>
    </w:p>
  </w:endnote>
  <w:endnote w:type="continuationSeparator" w:id="0">
    <w:p w:rsidR="0034056F" w:rsidRDefault="0034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8C6F2C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254E5A" w:rsidRPr="00254E5A">
      <w:rPr>
        <w:noProof/>
        <w:lang w:val="zh-TW"/>
      </w:rPr>
      <w:t>17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8C6F2C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254E5A" w:rsidRPr="00254E5A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6F" w:rsidRDefault="0034056F">
      <w:r>
        <w:separator/>
      </w:r>
    </w:p>
  </w:footnote>
  <w:footnote w:type="continuationSeparator" w:id="0">
    <w:p w:rsidR="0034056F" w:rsidRDefault="00340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63E62EA"/>
    <w:multiLevelType w:val="multilevel"/>
    <w:tmpl w:val="8AFEB1E8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2D2997"/>
    <w:multiLevelType w:val="hybridMultilevel"/>
    <w:tmpl w:val="9CE80C6E"/>
    <w:lvl w:ilvl="0" w:tplc="206643E4">
      <w:start w:val="9"/>
      <w:numFmt w:val="taiwaneseCountingThousand"/>
      <w:lvlText w:val="（%1）"/>
      <w:lvlJc w:val="left"/>
      <w:pPr>
        <w:ind w:left="720" w:hanging="720"/>
      </w:pPr>
      <w:rPr>
        <w:rFonts w:ascii="Times New Roman" w:hAnsi="Times New Roman" w:hint="default"/>
        <w:color w:val="auto"/>
        <w:sz w:val="24"/>
      </w:rPr>
    </w:lvl>
    <w:lvl w:ilvl="1" w:tplc="29D6560E">
      <w:start w:val="3"/>
      <w:numFmt w:val="taiwaneseCountingThousand"/>
      <w:lvlText w:val="%2、"/>
      <w:lvlJc w:val="left"/>
      <w:pPr>
        <w:ind w:left="1200" w:hanging="72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31"/>
  </w:num>
  <w:num w:numId="4">
    <w:abstractNumId w:val="21"/>
  </w:num>
  <w:num w:numId="5">
    <w:abstractNumId w:val="13"/>
  </w:num>
  <w:num w:numId="6">
    <w:abstractNumId w:val="29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4"/>
  </w:num>
  <w:num w:numId="16">
    <w:abstractNumId w:val="22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16"/>
  </w:num>
  <w:num w:numId="31">
    <w:abstractNumId w:val="23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5A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56F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27DB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4DD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6F2C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styleId="af7">
    <w:name w:val="Closing"/>
    <w:basedOn w:val="a"/>
    <w:link w:val="af8"/>
    <w:rsid w:val="004127DB"/>
    <w:pPr>
      <w:ind w:leftChars="1800" w:left="100"/>
    </w:pPr>
    <w:rPr>
      <w:rFonts w:ascii="標楷體" w:eastAsia="標楷體" w:hAnsi="標楷體"/>
    </w:rPr>
  </w:style>
  <w:style w:type="character" w:customStyle="1" w:styleId="af8">
    <w:name w:val="結語 字元"/>
    <w:basedOn w:val="a0"/>
    <w:link w:val="af7"/>
    <w:rsid w:val="004127DB"/>
    <w:rPr>
      <w:rFonts w:ascii="標楷體" w:eastAsia="標楷體" w:hAnsi="標楷體"/>
      <w:kern w:val="2"/>
      <w:sz w:val="24"/>
      <w:szCs w:val="24"/>
    </w:rPr>
  </w:style>
  <w:style w:type="paragraph" w:customStyle="1" w:styleId="1-1-1">
    <w:name w:val="1-1-1"/>
    <w:basedOn w:val="a"/>
    <w:rsid w:val="004127DB"/>
    <w:pPr>
      <w:spacing w:line="420" w:lineRule="exact"/>
      <w:ind w:left="1565" w:hanging="771"/>
      <w:jc w:val="both"/>
    </w:pPr>
    <w:rPr>
      <w:rFonts w:eastAsia="標楷體"/>
      <w:szCs w:val="20"/>
    </w:rPr>
  </w:style>
  <w:style w:type="table" w:styleId="af9">
    <w:name w:val="Table Grid"/>
    <w:basedOn w:val="a1"/>
    <w:rsid w:val="004127D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.標題文字"/>
    <w:basedOn w:val="a"/>
    <w:rsid w:val="004127D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30">
    <w:name w:val="3.【對應能力指標】內文字"/>
    <w:basedOn w:val="af3"/>
    <w:rsid w:val="004127D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E7ED5-3FAB-45E6-B8A3-2FE69B84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2332</Words>
  <Characters>13298</Characters>
  <Application>Microsoft Office Word</Application>
  <DocSecurity>0</DocSecurity>
  <Lines>110</Lines>
  <Paragraphs>31</Paragraphs>
  <ScaleCrop>false</ScaleCrop>
  <Company/>
  <LinksUpToDate>false</LinksUpToDate>
  <CharactersWithSpaces>15599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2020-07-06T07:46:00Z</cp:lastPrinted>
  <dcterms:created xsi:type="dcterms:W3CDTF">2020-05-26T07:16:00Z</dcterms:created>
  <dcterms:modified xsi:type="dcterms:W3CDTF">2020-07-06T07:46:00Z</dcterms:modified>
</cp:coreProperties>
</file>