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8702D8">
        <w:rPr>
          <w:rFonts w:ascii="標楷體" w:eastAsia="標楷體" w:hAnsi="標楷體" w:hint="eastAsia"/>
          <w:color w:val="000000"/>
          <w:sz w:val="28"/>
          <w:u w:val="single"/>
        </w:rPr>
        <w:t>4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3F19DE">
        <w:rPr>
          <w:rFonts w:ascii="標楷體" w:eastAsia="標楷體" w:hAnsi="標楷體" w:hint="eastAsia"/>
          <w:color w:val="000000"/>
          <w:sz w:val="28"/>
          <w:u w:val="single"/>
        </w:rPr>
        <w:t>社會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3F19DE">
        <w:rPr>
          <w:rFonts w:ascii="標楷體" w:eastAsia="標楷體" w:hAnsi="標楷體" w:hint="eastAsia"/>
          <w:color w:val="000000"/>
          <w:sz w:val="28"/>
          <w:u w:val="single"/>
        </w:rPr>
        <w:t>曾昱達</w:t>
      </w:r>
    </w:p>
    <w:p w:rsidR="00CE3C63" w:rsidRDefault="00CE3C63" w:rsidP="00083098">
      <w:pPr>
        <w:numPr>
          <w:ilvl w:val="1"/>
          <w:numId w:val="31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3F19DE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）節。</w:t>
      </w:r>
    </w:p>
    <w:p w:rsidR="00AD3369" w:rsidRPr="00AD3369" w:rsidRDefault="00CE3C63" w:rsidP="00083098">
      <w:pPr>
        <w:numPr>
          <w:ilvl w:val="1"/>
          <w:numId w:val="31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AD3369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AD3369" w:rsidRDefault="00AD3369" w:rsidP="00F936CB">
      <w:pPr>
        <w:pStyle w:val="aa"/>
        <w:adjustRightInd w:val="0"/>
        <w:snapToGrid w:val="0"/>
        <w:ind w:leftChars="295" w:left="708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>1.透過探索家鄉地名緣由的過程中，了解家鄉所具備的自然與人文特性，以及家鄉聚落形成與生活</w:t>
      </w:r>
      <w:proofErr w:type="gramStart"/>
      <w:r>
        <w:rPr>
          <w:rFonts w:ascii="標楷體" w:eastAsia="標楷體" w:hAnsi="標楷體" w:hint="eastAsia"/>
          <w:snapToGrid w:val="0"/>
          <w:kern w:val="0"/>
        </w:rPr>
        <w:t>需求間的關聯</w:t>
      </w:r>
      <w:proofErr w:type="gramEnd"/>
      <w:r>
        <w:rPr>
          <w:rFonts w:ascii="標楷體" w:eastAsia="標楷體" w:hAnsi="標楷體" w:hint="eastAsia"/>
          <w:snapToGrid w:val="0"/>
          <w:kern w:val="0"/>
        </w:rPr>
        <w:t>性，並熟悉使用地圖的各種技巧。</w:t>
      </w:r>
    </w:p>
    <w:p w:rsidR="00AD3369" w:rsidRDefault="00AD3369" w:rsidP="00F936CB">
      <w:pPr>
        <w:pStyle w:val="aa"/>
        <w:adjustRightInd w:val="0"/>
        <w:snapToGrid w:val="0"/>
        <w:ind w:leftChars="295" w:left="708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>2.透過分組討論、冥想引導、觀察繪圖方式，認識家鄉的自然環境，並從探究家鄉的地形、氣候與水資源等，發現自然環境與生活的相互關係。</w:t>
      </w:r>
    </w:p>
    <w:p w:rsidR="00AD3369" w:rsidRDefault="00AD3369" w:rsidP="00F936CB">
      <w:pPr>
        <w:pStyle w:val="aa"/>
        <w:adjustRightInd w:val="0"/>
        <w:snapToGrid w:val="0"/>
        <w:ind w:leftChars="295" w:left="708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>3.透過活動引導、閱讀觀察、情境討論及發表分享方式，從家鄉文物中看先民生活方式，先民的智慧與風俗民情，了解今昔之不同。</w:t>
      </w:r>
    </w:p>
    <w:p w:rsidR="00AD3369" w:rsidRDefault="00AD3369" w:rsidP="00F936CB">
      <w:pPr>
        <w:pStyle w:val="aa"/>
        <w:adjustRightInd w:val="0"/>
        <w:snapToGrid w:val="0"/>
        <w:ind w:leftChars="295" w:left="708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>4.透過分組討論、情境演練、分組報告方式，認識家鄉產業的特色、合作與競爭關係及發展與挑戰問題，進一步覺察產業與生活的關係。</w:t>
      </w:r>
    </w:p>
    <w:p w:rsidR="00AD3369" w:rsidRDefault="00AD3369" w:rsidP="00F936CB">
      <w:pPr>
        <w:pStyle w:val="aa"/>
        <w:adjustRightInd w:val="0"/>
        <w:snapToGrid w:val="0"/>
        <w:ind w:leftChars="295" w:left="708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>5.透過資料蒐集、分組討論、體驗活動、情境演練方式，認識家鄉的名勝與古蹟，進而發現名勝、古蹟的特色及價值，從中培養學生愛護鄉土、珍愛文化資產的態度。</w:t>
      </w:r>
    </w:p>
    <w:p w:rsidR="00CE3C63" w:rsidRDefault="00AD3369" w:rsidP="00F936CB">
      <w:pPr>
        <w:pStyle w:val="aa"/>
        <w:adjustRightInd w:val="0"/>
        <w:snapToGrid w:val="0"/>
        <w:spacing w:line="0" w:lineRule="atLeast"/>
        <w:ind w:leftChars="295" w:left="708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>6.透過經驗分享、分組討論、體驗活動方式，認識家鄉的節慶與民俗活動，進而發現不同群體的節慶與民俗活動所蘊含的意義及特色，從中培養學生尊重並欣賞各種節慶與民俗活動的態度。</w:t>
      </w:r>
    </w:p>
    <w:p w:rsidR="00B8596A" w:rsidRPr="00B8596A" w:rsidRDefault="00B8596A" w:rsidP="00F936CB">
      <w:pPr>
        <w:pStyle w:val="aa"/>
        <w:adjustRightInd w:val="0"/>
        <w:snapToGrid w:val="0"/>
        <w:spacing w:line="0" w:lineRule="atLeast"/>
        <w:ind w:leftChars="295" w:left="708"/>
        <w:rPr>
          <w:rFonts w:ascii="標楷體" w:eastAsia="標楷體" w:hAnsi="標楷體"/>
        </w:rPr>
      </w:pPr>
    </w:p>
    <w:p w:rsidR="00CE3C63" w:rsidRPr="00B8596A" w:rsidRDefault="00B8596A" w:rsidP="00083098">
      <w:pPr>
        <w:spacing w:afterLines="100" w:after="240" w:line="4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A048A3">
        <w:rPr>
          <w:rFonts w:ascii="標楷體" w:eastAsia="標楷體" w:hAnsi="標楷體" w:hint="eastAsia"/>
          <w:sz w:val="28"/>
          <w:szCs w:val="28"/>
        </w:rPr>
        <w:t>三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CE3C63" w:rsidRPr="00B8596A">
        <w:rPr>
          <w:rFonts w:ascii="標楷體" w:eastAsia="標楷體" w:hAnsi="標楷體" w:hint="eastAsia"/>
          <w:sz w:val="28"/>
          <w:szCs w:val="28"/>
        </w:rPr>
        <w:t>本</w:t>
      </w:r>
      <w:r w:rsidR="00CE3C63" w:rsidRPr="00B8596A">
        <w:rPr>
          <w:rFonts w:ascii="標楷體" w:eastAsia="標楷體" w:hAnsi="標楷體"/>
          <w:sz w:val="28"/>
          <w:szCs w:val="28"/>
        </w:rPr>
        <w:t>學期課程內涵</w:t>
      </w:r>
      <w:r w:rsidR="00011E2E" w:rsidRPr="00B8596A">
        <w:rPr>
          <w:rFonts w:ascii="標楷體" w:eastAsia="標楷體" w:hAnsi="標楷體" w:hint="eastAsia"/>
          <w:sz w:val="28"/>
          <w:szCs w:val="28"/>
        </w:rPr>
        <w:t>：</w:t>
      </w:r>
      <w:r w:rsidR="0024790C" w:rsidRPr="00B8596A">
        <w:rPr>
          <w:rFonts w:ascii="標楷體" w:eastAsia="標楷體" w:hAnsi="標楷體" w:hint="eastAsia"/>
          <w:sz w:val="28"/>
          <w:szCs w:val="28"/>
        </w:rPr>
        <w:t>（</w:t>
      </w:r>
      <w:r w:rsidR="0024790C" w:rsidRPr="00B8596A">
        <w:rPr>
          <w:rFonts w:ascii="標楷體" w:eastAsia="標楷體" w:hAnsi="標楷體" w:hint="eastAsia"/>
          <w:color w:val="002060"/>
        </w:rPr>
        <w:t>單元名稱</w:t>
      </w:r>
      <w:r w:rsidR="0024790C" w:rsidRPr="00B8596A">
        <w:rPr>
          <w:rFonts w:ascii="標楷體" w:eastAsia="標楷體" w:hAnsi="標楷體" w:hint="eastAsia"/>
        </w:rPr>
        <w:t>及</w:t>
      </w:r>
      <w:r w:rsidR="0024790C" w:rsidRPr="00B8596A">
        <w:rPr>
          <w:rFonts w:ascii="標楷體" w:eastAsia="標楷體" w:hAnsi="標楷體" w:hint="eastAsia"/>
          <w:color w:val="002060"/>
        </w:rPr>
        <w:t>教學內容</w:t>
      </w:r>
      <w:r w:rsidR="0024790C" w:rsidRPr="00B8596A">
        <w:rPr>
          <w:rFonts w:ascii="標楷體" w:eastAsia="標楷體" w:hAnsi="標楷體" w:hint="eastAsia"/>
          <w:b/>
        </w:rPr>
        <w:t>務必每週填寫</w:t>
      </w:r>
      <w:r w:rsidR="0024790C" w:rsidRPr="00B8596A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50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276"/>
        <w:gridCol w:w="4961"/>
        <w:gridCol w:w="567"/>
        <w:gridCol w:w="1276"/>
        <w:gridCol w:w="1134"/>
        <w:gridCol w:w="2693"/>
        <w:gridCol w:w="1985"/>
        <w:gridCol w:w="567"/>
      </w:tblGrid>
      <w:tr w:rsidR="00AE3BE9" w:rsidRPr="009262E2" w:rsidTr="00AE3BE9">
        <w:trPr>
          <w:trHeight w:val="919"/>
        </w:trPr>
        <w:tc>
          <w:tcPr>
            <w:tcW w:w="596" w:type="dxa"/>
            <w:vAlign w:val="center"/>
          </w:tcPr>
          <w:p w:rsidR="004C17E0" w:rsidRPr="001B1823" w:rsidRDefault="004C17E0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="001B1823"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276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4961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567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6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2693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98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567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AD3369" w:rsidRPr="009262E2" w:rsidTr="00BA1447">
        <w:tc>
          <w:tcPr>
            <w:tcW w:w="596" w:type="dxa"/>
            <w:vAlign w:val="center"/>
          </w:tcPr>
          <w:p w:rsidR="00AD3369" w:rsidRPr="004C17E0" w:rsidRDefault="00AD3369" w:rsidP="00AD3369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家鄉的地名與位置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家鄉的地名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引導活動：認識臺灣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教師引導學生思考下列問題，進行口頭發表：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1.你知道臺灣有哪些縣市嗎？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2.你曾經去過哪些縣市？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3.你知道這些縣市的位置嗎？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4.你能在5頁的臺灣行政區圖上，標明各縣市的正確名稱嗎？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我們可以了解臺灣縣市的名稱，並知道各縣市所在位置。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：你我的家鄉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【共同討論】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1.為什麼有些人會有一個以上的家鄉？他們可能根據哪些原因描述自己家鄉所在？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2.如果你曾在旅遊時短暫住過一個地方，你會稱呼那個地方為家鄉嗎？為什麼？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3.如果你對出生的地方沒有太多印象，你會稱呼那個地方為家鄉嗎？為什麼？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4.在你的記憶中，你會稱呼哪些地方為「家鄉」？為什麼？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1.「家鄉」是讓我們感覺到親切的地方，我們可能因為出生、居住、工作，或其他各種原因，而對一個或一個以上的地方有著特殊的情感。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2.隨著年齡不斷成長，我們可能因為各種原因而到許多地方生活與居住，家鄉的範圍也因此不斷擴大，甚至稱呼一個以上的地方為家鄉。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AD3369" w:rsidRPr="003D74A8" w:rsidRDefault="00AD3369" w:rsidP="00AD3369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活動二：課堂小劇場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【情境演練】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教師讓學生模擬課本中的漫畫情境，並以戲劇或純對話方式呈現。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【問題討論】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教師可提出問題，引導學生觀察聚落形成的條件與居民需求的關聯性。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1.課本第8、9頁的文字提到了哪些可能形成聚落的原因？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2.與故事中的情境對照，這些原因出現在哪裡？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3.有沒有可能因為發展過程少了哪些條件，使原本的聚落沒落？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4.教師介紹居住地區聚落發展的歷史，並引導學生思考，家鄉聚落形成的原因可能與課本所提的哪些生活需求有關？或哪些是課本未提到的？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聚落的形成與發展常與人們生活的需求有密切關係。當聚落的生活機能因人們的需求而更加完善時，相對也會吸引更多居民前來居住；反之聚落也可能因為喪失某些條件而變得沒落。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家鄉的地名與位置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第一課　家鄉的地名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作業評量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角色扮演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1-2-1描述居住地方的自然與人文特性。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1-2-6覺察聚落的形成在於符合人類聚居生活的需求。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【環境教育】1-2-3察覺生活周遭人文歷史與生態環境的變遷。</w:t>
            </w:r>
          </w:p>
        </w:tc>
        <w:tc>
          <w:tcPr>
            <w:tcW w:w="567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BA1447">
        <w:tc>
          <w:tcPr>
            <w:tcW w:w="596" w:type="dxa"/>
            <w:vAlign w:val="center"/>
          </w:tcPr>
          <w:p w:rsidR="00AD3369" w:rsidRPr="009262E2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家鄉的地名與位置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家鄉的地名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：家鄉電視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【課文閱讀】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教師請學生檢視課本上的例子，分析這些地名與當地自然人文特徵的關係。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【小組發表】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學生挑選地名主題，以主播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方式進行報告：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1.設置一個主持人，開頭可以說：「大家好，歡迎收看OO新聞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，我們今天要為各位觀眾介紹OO的地名由來與特色，讓我們把鏡頭交給位在OO鄉的記者。」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2.負責報告OO鄉的記者則站在圖片或海報前，為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下的同學介紹當地的地名由來，以及當地著名的自然與人文特色。例如：「記者目前位在OO鄉，在記者身後的這棟建築物是OOO，與這裡的地名有關…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我們把鏡頭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交還給棚內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主播。」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3.各組報告完後，再由教師帶領學生討論與統整。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【問題討論】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完成各組的報告後，再回到主播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前的行政區地圖，並由教師以問題帶領學生思考各地的特性：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1.如果按照課本的分類，這些地名屬於哪一類（或一種以上）？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2.這些地方各自有什麼樣的特色？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我們常可以從家鄉的地名看出當地的自然與人文特色，有時也可以看出家鄉過去的歷史。透過對家鄉的了解，可以讓我們對家鄉有更進一步的認識。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家鄉的地名與位置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家鄉的地名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角色扮演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1-2-1描述居住地方的自然與人文特性。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1-2-6覺察聚落的形成在於符合人類聚居生活的需求。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【環境教育】1-2-3察覺生活周遭人文歷史與生態環境的變遷。</w:t>
            </w:r>
          </w:p>
        </w:tc>
        <w:tc>
          <w:tcPr>
            <w:tcW w:w="567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BA1447">
        <w:tc>
          <w:tcPr>
            <w:tcW w:w="596" w:type="dxa"/>
            <w:vAlign w:val="center"/>
          </w:tcPr>
          <w:p w:rsidR="00AD3369" w:rsidRPr="009262E2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家鄉的地名與位置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地圖上的家鄉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：地圖上的家鄉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學生觀察地圖所呈現資訊。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1.課本第12、13頁的這幾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張圖各叫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什麼名字？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2.從行政區圖中可以知道哪些資訊？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3.從電子地圖可以知道哪些資訊？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4.從地形圖可以知道哪些資訊？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5.從觀光導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覽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圖可以知道哪些資訊？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6.從衛星影像圖可以知道哪些資訊？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【討論發表】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教師請學生觀察所蒐集的地圖，並分析這些地圖：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1.這些地圖的名稱各是什麼？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2.這些地圖適用什麼樣的情境？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雖然衛星地圖可拍下完整的照片資訊，但卻不易閱讀，所以製圖者會依照不同的需求，讓地圖僅呈現所需的資訊，以適用各種情境。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活動二：地圖大推理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教師引導學生觀察課本上的地圖資訊。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1.這張地圖叫什麼名稱？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2.這張地圖可以看出哪些資訊？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3.哪些資訊無法從這張地圖看出來？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4.與嘉義縣相鄰的縣市有哪些？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5.嘉義縣有高鐵嗎？經過哪幾個鄉鎮市？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【歸    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即使沒去過當地，我們還是可以透過地圖來了解當地的各種資訊。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：測量距離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【操作練習】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教師帶領學生使用工具計算距離：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1.利用圓規：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（1）觀察地圖上的比例尺。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（2）用圓規在比例尺上量出一段間距。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（3）利用圓規間距，在地圖上欲測量的兩點之間轉動，圓規轉動幾次，代表這段間距重複幾次。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2.利用細繩：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（1）觀察地圖兩地之間的道路。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（2）依照地圖上的道路形狀，將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細繩排在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兩地間，量出繩子的長度。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（3）將細繩放在比例尺上摺疊，細繩摺疊的次數，代表著比例尺的倍數。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【歸    納】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利用圓規與細繩，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透過地堤上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的比例尺，可以測量地圖上任兩點的實際距離，可啟發學生不同的測量方式，灌輸多元的學習經驗。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家鄉的地名與位置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地圖上的家鄉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1-2-4測量距離、閱讀地圖、使用符號繪製簡略平面地圖。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【環境教育】1-2-3察覺生活周遭人文歷史與生態環境的變遷。</w:t>
            </w:r>
          </w:p>
        </w:tc>
        <w:tc>
          <w:tcPr>
            <w:tcW w:w="567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BA1447">
        <w:tc>
          <w:tcPr>
            <w:tcW w:w="596" w:type="dxa"/>
            <w:vAlign w:val="center"/>
          </w:tcPr>
          <w:p w:rsidR="00AD3369" w:rsidRPr="009262E2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　家鄉的自然環境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地形與生活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引導活動：大地的臉孔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【觀察討論】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1.教師引導學生觀察彼此的面孔，區別臉部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凹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凸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處，以此類比家鄉的土地，也有張高低起伏的臉，稱為「地形」。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2.教師引導學生觀察立體地形地模型，共同找出和臉孔一樣高低起伏的五種地形樣貌及名稱。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：家鄉地形特徵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【閱讀描述】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觀察並描述山地、丘陵、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地、盆地及平原等五大地形的特徵。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【觀察討論】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教師運用電子地圖，展示家鄉的地形圖，討論家鄉的地形。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1.家鄉有哪些地形？這些地形的分布位置為何？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2.從地圖上，我們可以發現哪些家鄉地形的名稱？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3.你或你的親友居住的地方，屬於哪一種地形？地形景觀有什麼特色？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4.我們可以運用哪些方法觀察家鄉的地形？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透過家鄉的地圖，我們可以觀察家鄉的地形，不同的地形具有不同景觀特徵。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活動二：形塑家鄉地形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【操作展示】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1.請各組學生拿出黏土，捏塑各類地形的特徵。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2.請學生參考家鄉地形圖，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將捏塑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出的各類地形，組合成自己家鄉的地形。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3.請學生將組合完成的家鄉地形標上地形名稱。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4.各組展示並介紹家鄉地形作品。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【歸　　納】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透過用黏土形塑家鄉地形，能讓我們對家鄉自然環境有更多的認識。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：家鄉土地利用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教師引導學生觀察土地利用方式。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【討論發表】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教師引導學生分組討論：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1.家鄉居民大多聚居在哪些地方？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2.居民選擇居住地方時，會考慮哪些因素？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3.家鄉的居民如何利用土地？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4.家鄉的地形和居民生活有什麼關係？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5.你認為家鄉利用土地方式有哪些問題？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人們生活在家鄉的土地上，不同的地形，因開發難易度不同，居民的土地利用方式也不同。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【統    整】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家鄉的有各種地形，居民運用不同地形發展出不同的土地利用方式，我們要珍惜家鄉的土地，避免過度開發與不當運用。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　家鄉的自然環境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地形與生活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1-2-1描述居住地方的自然與人文特性。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【環境教育】2-2-1了解生活周遭的環境問題及其對個人、學校與社區的影響。</w:t>
            </w:r>
          </w:p>
        </w:tc>
        <w:tc>
          <w:tcPr>
            <w:tcW w:w="567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BA1447">
        <w:tc>
          <w:tcPr>
            <w:tcW w:w="596" w:type="dxa"/>
            <w:vAlign w:val="center"/>
          </w:tcPr>
          <w:p w:rsidR="00AD3369" w:rsidRPr="009262E2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　家鄉的自然環境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氣候與生活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引導活動：氣象觀測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【觀察描述】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教師請學生運用溫度計、風向風速儀測量當日氣溫及風向，並依課前收看的氣象預報資料，描述今日的天氣。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：家鄉的氣候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閱讀課文，查閱家鄉氣候資料進行討論。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1.今天的天氣讓你有什麼樣的感覺？你喜歡嗎？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2.我們可以從哪些方面來觀察天氣狀況？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3.閱讀家鄉氣溫變化資料，家鄉哪些月分氣溫較高？哪些月分氣溫較低？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4.家鄉哪些月分雨量較多？哪些月分雨量較少？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5.你最喜歡家鄉的哪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個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季節？為什麼？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可從觀察天氣變化，了解家鄉氣候狀況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活動二：天候俗諺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1.你還知道哪些有關家鄉氣候的俗諺？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2.哪些俗諺與家鄉氣候情況很接近？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3.你認為這些有關天候的俗諺是怎麼形成的？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天候的俗諺可以反映家鄉氣候的情況，也蘊含先人觀測天候變化的經驗。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：天氣現象報告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觀察天氣對生活的影響及氣象災害問題。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1.家鄉居民哪些生活方式受到氣候影響？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2.家鄉的哪些物產受到氣候的影響？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3.家鄉的氣候變化過度劇烈，或發生氣象災害，會對我們的生活造成哪些影響？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【分組報告】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1.教師請小組同學閱覽並討論家鄉氣象災害問題。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2.邀請小組同學上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報告。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3.小組報告後，可請其他同學加以補充。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4.結束報告後，請各小組張貼相關資料於公布欄，讓全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班參閱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家鄉的氣候與居民生活密不可分，天氣變化太大，可能造成居民生活不便與財物損失，所以我們要留心注意。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【統    整】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家鄉的天氣會影響地方景觀、作物生長與居民生活方式，平日我們要隨時關心天氣變化，做好防範氣象災害的準備。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　家鄉的自然環境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氣候與生活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1-2-1描述居住地方的自然與人文特性。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1-2-8覺察生活空間的型態具有地區性差異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【海洋教育】4-2-4探討颱風對生活的影響。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【海洋教育】4-2-5說明並做好基本的防颱措施。</w:t>
            </w:r>
          </w:p>
        </w:tc>
        <w:tc>
          <w:tcPr>
            <w:tcW w:w="567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BA1447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　家鄉的自然環境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第三課　水資源與生活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引導活動：小水滴的旅行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【冥想引導】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請學生闔眼，跟隨指導語，進行一趟小水滴的旅行。行程中，小水滴可以適時伸展肢體（可配合水流聲的輕音樂進行本活動）。教師引導語如下：小水滴從雲端嘩啦啦啦到地面，掉落小河流中，隨瀑布滑了一跤，跌到山谷、流入農田，遇到可愛的白鷺鷥，便親切的打招呼。流到水溝裡，洗衣粉泡泡把它弄得很不舒服，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便躺在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泥巴上休息，被太陽蒸發成水氣，又回到雲層中。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【分享活動】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請學生發表自己成為小水滴，參與旅程的感覺。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：認識家鄉的水資源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【觀察繪圖】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1.教師引導學生閱讀課本第28、29頁，認識家鄉河川、湖泊、水庫、海洋等重要的水資源。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2.教師運用網路，展示家鄉衛星空照圖，讓學生觀察家鄉有哪些水資源。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3.教師發下家鄉主要河川、水庫分布圖，請學生參考衛星空照圖，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運用色筆標示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出家鄉的水資源。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家鄉水資源包含OO河、OO溪、OO湖、OO水庫以及鄰近OO海峽等。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活動二：家鄉水資源的重要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家鄉的水資源與氣候有什麼關係？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河川、湖泊、水庫、海洋等，是生活中不可缺少的水資源，我們應當妥善運用。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：家鄉水資源問題報告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觀察課本水資源遭到汙染或破壞的問題。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【分組報告】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1.選定一項家鄉水資源遭到汙染或破壞的事例，進行書面資料蒐集。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2.各小組推派代表，報告水資源遭到汙染或破壞的事例。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水資源遭受汙染，使得可用的水資源不斷減少，我們要積極節約並保護水資源。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【分組活動】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1.教師引導學生分小組討論保護水資源、節約用水的方式。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2.請各小組將討論內容寫下，列成一份愛水公約。各小組成員上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宣讀愛水公約內容，並邀請其他同學加入自己小組。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【統　　整】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家鄉水資源和居民生活密切相關，我們可以透過參與淨灘、隨手關水、用水再回收等具體行動，保護家鄉珍貴的水資源。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　家鄉的自然環境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第三課　水資源與生活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1-2-1描述居住地方的自然與人文特性。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7-2-2認識各種資源，並說明其受損、消失、再生或創造的情形，並能愛護資源。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【海洋教育】1-2-5了解家鄉或鄰近沿海或河岸景觀的特色。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【海洋教育】4-2-2說明水與日常生活的關係及其重要性。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【海洋教育】5-2-7關懷河流或海洋生物與環境，養成愛護生物、尊重生命、珍惜自然的態度。</w:t>
            </w:r>
          </w:p>
        </w:tc>
        <w:tc>
          <w:tcPr>
            <w:tcW w:w="567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BA1447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家鄉的開發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家鄉開發的文物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：古早的器物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教師呈現文物給學生看，針對文件或器物的功能或作用、使用方法或時間進行說明。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教師引導學生觀察課本第34、35頁課文。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【分組活動】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將學生分為三組，請學生觀看34、35頁，並共同討論、記錄這些文件、器物的功能。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【討論發表】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三組學生分別報告。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共同討論各組報告的重點，針對學生未提到的部分加以補充或澄清。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活動二：古早器物的功能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閱讀圖說，讓學生歸納、統整引起動機時所討論的內容。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【分組活動】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將學生分為三組，共同討論內容。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【討論發表】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請三組學生分別報告。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從早期的文件，可以認識早期歷史人物、了解某地的景物、先民的故事、穿著等，可了解先民的智慧。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：歌謠知古今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【閱讀與聆聽】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教師引導學生閱讀或聆聽老師帶來的諺語、歌謠、童謠等。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【師生討論】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從閱讀和聆聽到的諺語或歌謠等，看見早期的哪一種生活樣貌。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1.早期的歌謠、童謠、諺語內容裡，包含了先民生活的樣貌。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2.早期先民利用歌謠、童謠、諺語，記錄生活事物。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家鄉的開發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家鄉開發的文物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1-2-2描述不同地方居民的生活方式。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2-2-1了解居住地方的人文環境與經濟活動的歷史變遷。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【環境教育】1-2-3察覺生活周遭人文歷史與生態環境的變遷。</w:t>
            </w:r>
          </w:p>
        </w:tc>
        <w:tc>
          <w:tcPr>
            <w:tcW w:w="567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BA1447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家鄉的開發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家鄉開發的故事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：家鄉水利的故事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教師引導學生共同討論興建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埤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塘、水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圳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的原因及其用途。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【故事蒐集】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教師引導學生蒐集自己縣市的河川、水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圳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或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埤塘等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相關開發或興建的故事。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【分組活動】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1.將學生分為三組，共同搜尋「家鄉河川、水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圳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或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埤塘等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開發的事蹟或相關故事」。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2.各組除了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每人均須參與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討論外，令推舉一人操作電腦、一人記錄、一人討論後發表報告。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3.教師將搜尋後的記錄方法與項目向學生說明。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綜合各組報告後，讓學生說出家鄉水利的發展與目的，是在儲水、灌溉，調節水位，以及預防旱災或水災。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  <w:t>活動二：家鄉城鎮發展史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【閱讀觀察】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以三峽為主題，說明家鄉開發的過程：選擇靠近河川處居住、人口增多形成聚落、人口聚集後，買賣興盛形成市街、以廟宇當成居民社交活動場所、信仰的中心。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【分組活動】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將學生分為三組，共同討論、記錄。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【討論發表】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學生分別報告以下主題：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1.先民為方便取水以求生存和生活的方便，會選擇靠近河川處定居。所以家鄉先民最初應居住在oo河川邊或…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2.當人口逐漸增多，先民居住的地方會形成聚落。例如：家鄉目前還有oo老街和××老街。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3.聚落形成後，會有較頻繁的商業行為，因而形成商店街，商店街逐漸擴大後就成為城、鎮。例如：也就是現在的oo鄉、××鎮等。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4先民開發過程中，會將自己原居住地的信仰帶至開拓處，以求平安和心靈的慰藉。例如：oo廟是oo先民搬遷至此時建造的。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5.原住民族因其生活方式，也有其特殊的信仰與崇拜的方式。例如：oo族的oo祭。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6.西方傳教士帶進了西方的信仰，使得家鄉信仰更多元化。例如：oo教堂是oo傳教士建造的。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家鄉的開發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家鄉開發的故事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1-2-2描述不同地方居民的生活方式。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2-2-1了解居住地方的人文環境與經濟活動的歷史變遷。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【環境教育】1-2-3察覺生活周遭人文歷史與生態環境的變遷。</w:t>
            </w:r>
          </w:p>
        </w:tc>
        <w:tc>
          <w:tcPr>
            <w:tcW w:w="567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BA1447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家鄉的開發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家鄉開發的故事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：家鄉開發與教育發展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【引起動機】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1.老師呈現一些早期的私塾、學堂或是原住民學習場域的照片給學生看。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2.老師展示一些現代化的學習教室，例如：一般教室、資訊教室、藝文教室等。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1.閱讀課本第44頁，師生共同討論：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(1)早期學習場所樣貌（可從教室、人數、禮儀等著手）。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(2)早期學生學習的內容。（漢人以讀經書為主要學習內容，原住民族則以學習生存技能等為主）。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(3)今、昔學習場所和內容之異、同。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2.閱讀課本45頁，並共同觀看圖1~圖4。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3.師生共同討論課文中四格漫畫：早期先民的衝突原因。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【討論發表】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1.想一想，除了地界改變，還有哪些事情，也可能引起先民間的衝突、紛爭呢？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2.共同討論「討論站」，以及家鄉開發時，要注意哪些事情，才能讓家鄉更美好？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先民開發過程中，會設立教育場所教育家鄉子弟。不同族群有不同的教育場所，教育的內容也因目的不同而有不同的教育方式。家鄉開發過程中，不同族群會因各種不同的利益衝突產生紛爭。先民為家鄉努力付出的精神，值得我們敬佩與學習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【習作習寫】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1.教師說明習作3-2「搜查家鄉的開發人物」。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2.可由學生帶回家當成作業完成。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家鄉的開發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家鄉開發的故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1-2-2描述不同地方居民的生活方式。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2-2-1了解居住地方的人文環境與經濟活動的歷史變遷。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【環境教育】1-2-3察覺生活周遭人文歷史與生態環境的變遷。</w:t>
            </w:r>
          </w:p>
        </w:tc>
        <w:tc>
          <w:tcPr>
            <w:tcW w:w="567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BA1447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 家鄉的產業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家鄉產業與生活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引導活動：日常生活所需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【經驗分享】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教師引導學生發表自己在日常生活中的食、衣、住、行、育、樂等方面的需求。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家鄉各行各業的工作者，提供產品服務，滿足我們日常生活所需。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：家鄉的農林漁牧業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閱讀課文，觀察農林漁牧業等產業活動。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討論問題如下：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1.家鄉的自然環境與產業活動有什麼關係？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2.你曾在家鄉的哪些地方看到農、林、漁、牧業？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3.家鄉的農、林、漁、牧業，提供居民哪些生活所需？ 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4.家鄉的農、林、漁、牧業有什麼特色？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5.有句話說「靠山吃山，靠海吃海」這句話是什麼意思？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【情境演練】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教師邀請小組學生表演家鄉的農、林、漁、牧業工作者的工作情形，表演時可以輔以相關的詩詞或歌曲等，讓表演更生動。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家鄉居民善用自然環境，發展農林漁牧業，滿足我們日常所需。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活動二：製造服務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起來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閱讀課本圖文，觀察家鄉的製造業與服務業等產業活動。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1.家鄉有哪些製造業？主要生產什麼產品？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2.家鄉有哪些服務業？提供居民哪些服務？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3.你曾在家鄉哪些地方看到製造業（服務業）？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4.想一想，為什麼家鄉要有製造業或服務業呢？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5.你對家鄉製造業或服務業有哪些建議？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家鄉的製造與服務業，生產各類商品、提供各種服務，讓我們生活更便利。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 家鄉的產業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家鄉產業與生活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1-2-2描述不同地方居民的生活方式。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2-2-1了解居住地方的人文環境與經濟活動的歷史變遷。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【生涯發展教育】2-2-3認識不同類型工作內容。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【生涯發展教育】2-2-4了解工作對個人的意義及社會的重要性。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【海洋教育】2-2-1了解水產買賣活動。</w:t>
            </w:r>
          </w:p>
        </w:tc>
        <w:tc>
          <w:tcPr>
            <w:tcW w:w="567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BA1447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　家鄉的產業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家鄉產業與生活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：產業活動報告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【分組報告】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1.根據蒐集的家鄉產業資料（農林漁牧業、製造業、服務業皆可），討論資料內容及報告方式。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2.教師邀請學生上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報告家鄉的產業，報告時掌握以下內容說明：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(1)產業名稱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(2)產業特色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(3)產業現況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(4)產業與居民生活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3.小組報告後，請其他組同學就報告主題內容提問、討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論或回饋。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家鄉的製造業生產各類產品、服務業提供服務，滿足居民的各種需求。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活動四：加工服務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起來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觀察家鄉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產業間的合作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與競爭關係並進行分組討論。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討論問題如下：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1.請舉例說明，家鄉的產業之間如何合作？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2.為什麼家鄉的產業之間要有合作關係？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3.請舉例說明，家鄉的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產業間有哪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些競爭？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4.為什麼家鄉的產業之間要有競爭關係？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5.你認為產業之間的合作與競爭，有什麼優點或缺點？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【情境演練】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1.請學生分組設想一個產業分工合作或競爭的事例，並用對話方式，將情境表演出來。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2.小組表演後，教師請他組同學說明產業合作與競爭的關係。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家鄉的產業存在合作與競爭的關係。產業之間的分工合作，滿足我們的生活所需；產業之間的競爭，促進產品研發創意與服務品質提升。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【統　　整】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家鄉有農林漁牧業、製造業、服務業等各種產業，產業間透過合作與競爭，提供各項產品與服務，滿足居民需求。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　家鄉的產業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家鄉產業與生活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1-2-2描述不同地方居民的生活方式。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2-2-1了解居住地方的人文環境與經濟活動的歷史變遷。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【生涯發展教育】2-2-3認識不同類型工作內容。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【生涯發展教育】2-2-4了解工作對個人的意義及社會的重要性。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【海洋教育】2-2-1了解水產買賣活動。</w:t>
            </w:r>
          </w:p>
        </w:tc>
        <w:tc>
          <w:tcPr>
            <w:tcW w:w="567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BA1447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　家鄉的產業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家鄉產業的發展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引導活動：家鄉產業時事分享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【時事討論】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引導學生討論「家鄉產業創新與面臨挑戰」的事件，為我們的生活帶來哪些影響。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產業會面臨各種挑戰，產業工作者要努力克服困難。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：家鄉產業挑戰與問題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教師請學生閱讀課本圖文，觀察家鄉產業創新與面臨挑戰的內容，並進行分組討論。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1.家鄉的農林漁牧業面臨哪些問題與挑戰？對我們的生活造成什麼影響？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2.家鄉的製造業面臨哪些問題？會造成什麼影響？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3.家鄉的服務業面臨哪些問題？會造成什麼影響？ 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4.家鄉產業面臨問題與挑戰時，要如何因應或創新？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5.請舉出家鄉產業運用新技術或創新服務的事例。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家鄉產業會面臨天災、成本壓力、技術改良、同業競爭等各種挑戰，產業的工作者要運用新技術、新服務，面對挑戰並帶給消費者更好的產品服務。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活動二：家鄉特產報告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觀察家鄉特產生產方式，進行分組報告。報告時要掌握以下內容：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1.家鄉的特產名稱。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2.家鄉特產的產出過程或生產特色。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3.家鄉特產如何結合觀光產業？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4.家鄉特產面臨的問題與挑戰？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5.家鄉還可以開發的特產項目及理由。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家鄉居民運用自然資源及改良技術，生產高品質作物；傳承獨特技術，創造實用與美觀兼具的產品；運用獨特加工技術，製作加工食品等，形成各式各樣的家鄉特產。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　家鄉的產業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家鄉產業的發展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1-2-1描述居住地方的自然與人文特性。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2-2-1了解居住地方的人文環境與經濟活動的歷史變遷。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【生涯發展教育】2-2-2激發對工作世界的好奇心。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【生涯發展教育】2-2-3認識不同類型工作內容。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【生涯發展教育】2-2-4了解工作對個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人的意義及社會的重要性。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【生涯發展教育】2-2-5培養對不同類型工作的態度。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【環境教育】1-2-3察覺生活周遭人文歷史與生態環境的變遷。</w:t>
            </w:r>
          </w:p>
        </w:tc>
        <w:tc>
          <w:tcPr>
            <w:tcW w:w="567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BA1447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　家鄉的產業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家鄉產業的發展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：產業的根基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閱讀課本圖文，了解產業誠信的重要。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1.為什麼各行各業要重視誠信？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2.不重視誠信時，會對我們造成什麼損害？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3.你認為各行各業還需要重視哪些工作或生產的原則呢？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4.產業還可以運用哪些方式，為自己的產業形象加分？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5.對於各行各業用心工作、重視誠信的工作者，我們要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以什麼態度對待？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家鄉各行各業要重視誠信才能獲得大眾的信任，也才能長久經營。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活動四：行行都有新狀元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【分組報告】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就課前所蒐集的各行各業工作傑出表現者的資料，進行小組報告：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1.工作者的姓名。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2.工作者的奮鬥過程。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3.工作者的傑出表現。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4.工作者值得我們學習仿效之處。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    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家鄉各行各業工作者，只要願意付出心力、回饋社會，都是家鄉的資產。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【統　　整】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家鄉產業要積極面對各種挑戰，並重視誠信，才能讓家鄉產業有更好的發展。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　家鄉的產業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家鄉產業的發展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1-2-1描述居住地方的自然與人文特性。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2-2-1了解居住地方的人文環境與經濟活動的歷史變遷。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【生涯發展教育】2-2-2激發對工作世界的好奇心。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【生涯發展教育】2-2-3認識不同類型工作內容。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【生涯發展教育】2-2-4了解工作對個人的意義及社會的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重要性。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【生涯發展教育】2-2-5培養對不同類型工作的態度。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【環境教育】1-2-3察覺生活周遭人文歷史與生態環境的變遷。</w:t>
            </w:r>
          </w:p>
        </w:tc>
        <w:tc>
          <w:tcPr>
            <w:tcW w:w="567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BA1447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　家鄉的名勝古蹟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認識名勝與古蹟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引導活動：名勝、古蹟猜一猜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【猜謎遊戲】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1.課前準備家鄉名勝、古蹟照片，製作成可播放的簡報或影像檔，帶到課堂上播放。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2.教師隨機播放家鄉的名勝、古蹟照片，讓學生舉手搶答，說出名勝、古蹟的名稱。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【經驗分享】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教師可以邀請學生發表自己對該處名勝、古蹟的認識與參訪經驗。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：認識家鄉的名勝古蹟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【分組討論】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1.什麼是名勝？家鄉有哪些名勝？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2.什麼是古蹟？家鄉有哪些古蹟？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3.曾拜訪過哪些名勝、古蹟？請分享你的參訪經驗。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家鄉如有景觀特殊的名勝、有歷史悠久的古蹟，吸引人們參觀、拜訪。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lastRenderedPageBreak/>
              <w:t>活動二：名勝古蹟地圖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【地圖繪製】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1.請學生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拿出課前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準備的名勝、古蹟資料。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2.拿出家鄉行政區域圖，發給各組學生。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3.教師運用電腦網路連線電子地圖，與學生一同搜尋家鄉名勝古蹟的所在位置。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4.請各組學生為家鄉名勝、古蹟設計小圖例，將其位置標示在地圖上。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5.小組同學完成家鄉名勝、古蹟地圖後，教師邀請學生展示作品。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我們可以在地圖上找到家鄉名勝、古蹟的位置，運用課餘時間前往拜訪。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　家鄉的名勝古蹟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認識名勝與古蹟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1-2-1描述居住地方的自然與人文特性。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2-2-2認識居住地方的古蹟或考古發掘，並欣賞地方民俗之美。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【資訊教育】4-2-1能操作常用瀏覽器的基本功能。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【環境教育】1-2-3察覺生活周遭人文歷史與生態環境的變遷。</w:t>
            </w:r>
          </w:p>
        </w:tc>
        <w:tc>
          <w:tcPr>
            <w:tcW w:w="567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BA1447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　家鄉的名勝古蹟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認識名勝與古蹟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：名勝、古蹟介紹員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觀察名勝、古蹟特色及其價值，引導學生拿出蒐集的相關資料，進行分組報告。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【分組報告】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各組同學上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就小組的名勝、古蹟進行口頭報告，以圖文並茂的方式介紹景點。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我們可以多方蒐集資料，認識家鄉名勝、古蹟的特色及其價值。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活動四：名勝、古蹟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觀光趣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1.什麼是文化資產？家鄉有哪些文化資產？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2.家鄉的名勝、古蹟有哪些特殊價值？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3.請舉例說明，家鄉名勝、古蹟如何與觀光產業結合？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4.為什麼名勝、古蹟可以為家鄉帶來經濟繁榮或提升知名度？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家鄉的名勝、古蹟不但展現地方特色與歷史文化，還能帶動經濟發展，並提升知名度。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活動五：探訪名勝與古蹟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教師引導學生閱讀66、67頁課文，請學生觀察探訪名勝、古蹟的方法。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1.如何探訪名勝、古蹟呢？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2.探訪名勝、古蹟要注意哪些事？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3.觀察古蹟，可以獲得哪些學習經驗？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4.請分享你聆聽名勝、古蹟導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覽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的經驗？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我們可以透過閱讀簡介、聆聽導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覽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、訪問居民等方式，深入認識家鄉名勝與古蹟。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【影片欣賞】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教師請學生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拿出課前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所蒐集的名勝、古蹟照片或影片，選擇部分內容讓學生欣賞。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【習作習寫】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學生習寫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5-1「名勝古蹟之美」，請學生運用課前蒐集的名勝、古蹟資料與照片，將名勝、古蹟特色記錄在習作上。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學生習寫後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，教師可邀請學生分享自己的名勝古蹟報告。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【統    整】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深入認識家鄉的名勝、古蹟，可以發掘家鄉特色與故事，豐富我們的學習生活。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　家鄉的名勝古蹟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認識名勝與古蹟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1-2-1描述居住地方的自然與人文特性。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2-2-2認識居住地方的古蹟或考古發掘，並欣賞地方民俗之美。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【資訊教育】4-2-1能操作常用瀏覽器的基本功能。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【環境教育】1-2-3察覺生活周遭人文歷史與生態環境的變遷。</w:t>
            </w:r>
          </w:p>
        </w:tc>
        <w:tc>
          <w:tcPr>
            <w:tcW w:w="567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BA1447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　家鄉的名勝古蹟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愛護名勝與古蹟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：名勝、古蹟的苦難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請學生觀察探訪名勝、古蹟面臨的問題。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【小組討論】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學生蒐集名勝、古蹟遭受破壞的資料，在小組中進行分享與討論。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【分組報告】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1.名勝、古蹟遭受破壞的原因。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2.名勝、古蹟破壞問題獲得重視的經過。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3.現今該處名勝、古蹟的狀況。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4.對名勝、古蹟管理者及參訪者的建議。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家鄉的名勝、古蹟可能面臨各種天災與人為的破壞，需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要大家一同關心。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活動二：名勝古蹟關懷劇場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教師引導學生閱讀70、71課文，請學生思考愛護家鄉名勝、古蹟的方法。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教師引導學生共同討論以下問題：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1.如何愛護家鄉的名勝、古蹟？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2.發現名勝、古蹟遭受破壞時，該怎麼辦？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3.名勝、古蹟管理單位，需要為名勝、古蹟進行哪些維護或推廣工作呢？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4.如何參與名勝、古蹟教育推廣活動？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5.你想參與名勝、古蹟的教育推廣活動嗎？為什麼？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6.誰有責任維護家鄉名勝、古蹟呢？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家鄉名勝、古蹟需要政府機關、民間機構與每一位參訪者或居民，共同珍惜與愛護。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　家鄉的名勝古蹟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愛護名勝與古蹟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1-2-1描述居住地方的自然與人文特性。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2-2-2認識居住地方的古蹟或考古發掘，並欣賞地方民俗之美。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【資訊教育】4-2-1能操作常用瀏覽器的基本功能。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【環境教育】1-2-3察覺生活周遭人文歷史與生態環境的變遷。</w:t>
            </w:r>
          </w:p>
        </w:tc>
        <w:tc>
          <w:tcPr>
            <w:tcW w:w="567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BA1447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　家鄉的名勝古蹟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愛護名勝與古蹟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：珍愛名勝古蹟行動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【情境演練】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1.看到小朋友在古蹟上塗鴉時，我會…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2.和家人到自然名勝踏青，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看到滿地垃圾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時，我會…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3.參訪古蹟時，發現古蹟建築物有損壞問題，我會…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4.當我參訪名勝、古蹟時，發現有人違反禁止拍照攝影的規定時，我會…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5.當我參訪名勝、古蹟時，聽到有人大聲喧鬧時，我會…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家鄉的名勝、古蹟是全民的共同資產，需要大家共同珍惜與愛護。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活動四：家鄉名勝、古蹟簡介製作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教師引導學生閱讀72、73頁課文，請學生觀察學習社會我有絕招的步驟，引導學生學習設計簡介，介紹家鄉的名勝、古蹟。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1.為什麼要製作家鄉名勝、古蹟簡介呢？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2.名勝、古蹟簡介可以包含哪些內容呢？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3.設計名勝、古蹟簡介時，要注意哪些事？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【創作設計】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1.教師發下每人一張簡介設計用紙。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2.請學生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拿出課前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蒐集的名勝、古蹟資料與美工用具等。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3.請學生設計簡介格式，運用圖文並茂的方式，介紹家鄉的名勝、古蹟。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4.學生設計時，教師可從旁指導。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總結活動：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【作品分享】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1.教師邀請學生到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前展示自己設計的名勝古蹟簡介。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2.學生分享後，其他同學給予鼓勵與回饋。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【統　　整】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我們可以主動觀察、拜訪家鄉的名勝、古蹟，發掘地方特色，並將家鄉名勝、古蹟介紹給更多人認識，讓大家一起欣賞並珍愛每一處名勝、古蹟。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　家鄉的名勝古蹟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愛護名勝與古蹟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1-2-1描述居住地方的自然與人文特性。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2-2-2認識居住地方的古蹟或考古發掘，並欣賞地方民俗之美。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【資訊教育】4-2-1能操作常用瀏覽器的基本功能。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【環境教育】1-2-3察覺生活周遭人文歷史與生態環境的變遷。</w:t>
            </w:r>
          </w:p>
        </w:tc>
        <w:tc>
          <w:tcPr>
            <w:tcW w:w="567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BA1447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　家鄉的節慶與民俗活動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傳統節慶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引導活動：歲時節慶猜一猜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【猜謎遊戲】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教師隨機抽取節慶圖片，張貼於黑板上，學生舉手搶答，說出該圖所代表的節慶名稱。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【經驗分享】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教師邀請學生發表自己參與節慶活動的經驗。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：家鄉節慶特色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1.你最喜歡家鄉的哪一項傳統節慶？為什麼？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2.你認為家鄉的哪一個傳統節慶最有特色？為什麼？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3.你認為家鄉的哪一個傳統節慶最有意義？為什麼？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4.哪些家鄉傳統節慶比較不受重視？為什麼？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從家鄉的節慶中，我們可以發掘傳統的生活方式，也從中體會節慶的意義。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活動二：家鄉節慶廣告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【情境演練】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請學生仿照電視廣告，表演節慶的習俗活動，其他同學猜測他們表演的節慶名稱。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透過觀察、參與，可以更了解家鄉的特色。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：節慶表演會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請學生觀察原住民族與新住民的節慶活動，進行分組報告。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【分組表演】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課前讓各組學生選擇與原住民族或新住民節慶有關的報告主題，他組同學提出一到三個與報告主題相關的提問，請教報告者。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我們可以多方蒐集資料，認識家鄉原住民族與新住民的節慶活動特色。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　家鄉的節慶與民俗活動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傳統節慶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2-2-2認識居住地方的古蹟或考古發掘，並欣賞地方民俗之美。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4-2-2列舉自己對自然與超自然界中感興趣的現象。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【家政教育】3-2-1認識我們社會的生活習俗。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【海洋教育】3-2-9了解海洋民俗活動、宗教信仰與生活的關係。</w:t>
            </w:r>
          </w:p>
        </w:tc>
        <w:tc>
          <w:tcPr>
            <w:tcW w:w="567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BA1447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　家鄉的節慶與民俗活動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傳統節慶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活動四：原住民族與新住民的節慶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1.家鄉的原住民族有哪些傳統節慶活動？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2.家鄉的新住民有哪些傳統節慶活動？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3.你曾參與哪些原住民族或新住民的節慶活動？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4.家鄉原住民族與新住民的節慶活動中，哪些和水或海洋有關？為什麼節慶會和水或海洋有關呢？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5.你認為家鄉的原住民族與新住民可以如何推廣自己的節慶活動？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透過家鄉原住民族與新住民的節慶活動，我們可以發掘並欣賞不同群體的文化特色。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活動五：傳統節慶的變遷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教師引導學生閱讀80、81頁課文，請學生觀察節慶活動的時代變遷與地方差異。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教師配合課文內容，請學生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拿出課前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蒐集的資料，分組討論以下問題：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1.為什麼節慶活動會隨時代變遷而不同？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2.為什麼節慶活動會有地方差異？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3.現在的節慶活動和以前有什麼不同？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4.家鄉的節慶活動與生活有什麼關係？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5.你希望家鄉舉辦什麼節慶活動，為什麼？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節慶活動會隨時代變遷，也會有地方差異，和居民生活、文化、經濟發展息息相關。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【習作習寫】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教師指導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學生習寫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6-1「節慶活動列車」，請學生將節慶時間、特色填入適當的列車位置中。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【報告分享】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教師可邀請學生分享自己的傳統節慶報告。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【統　　整】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家鄉的傳統節慶，是文化的具體象徵，如何傳承、保存是每個人的責任。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　家鄉的節慶與民俗活動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　傳統節慶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發表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2-2-2認識居住地方的古蹟或考古發掘，並欣賞地方民俗之美。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4-2-2列舉自己對自然與超自然界中感興趣的現象。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【家政教育】3-2-1認識我們社會的生活習俗。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【海洋教育】3-2-9了解海洋民俗活動、宗教信仰與生活的關係。</w:t>
            </w:r>
          </w:p>
        </w:tc>
        <w:tc>
          <w:tcPr>
            <w:tcW w:w="567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BA1447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　家鄉的節慶與民俗活動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民俗活動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引導活動：有趣的民俗活動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教師展示「民俗活動照片」，請學生觀察每一項民俗活動的特色。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【分享活動】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1.課本的圖畫中展現哪些民俗活動？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2.曾看過這些民俗活動？有什麼感想？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3.對哪一種民俗活動最感興趣？為什麼？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：民俗活動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我最行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【體驗活動】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教師準備與民俗活動有關的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道具或童玩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，讓學生嘗試操作、體驗民俗活動的樂趣。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1.扯鈴：請學生練習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起鈴、運鈴、拋鈴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等動作。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採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高蹺：請學生踩上高蹺，由師生共同扶助行走。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3.舞獅：請學生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披獅袍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，兩兩一組體驗。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4.布袋戲：準備布偶讓學生操作、表演。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5.捏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麵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人：可以黏土替代，讓學生捏塑造型。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家鄉有多樣的民俗活動，我們要學習、參與，才能認識家鄉的民俗特色。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lastRenderedPageBreak/>
              <w:t>活動二：民俗活動報告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引導學生閱讀86、87頁課文，請學生觀察家鄉民俗技藝與民間戲曲的種類及特色。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【分組報告】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1.請各組學生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拿出課前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準備的民俗活動資料，上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做報告。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2.教師提醒當聽眾的同學，仔細聆聽報告。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3.小組報告中呈現以下要點：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（1）介紹民俗活動的名稱。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（2）說明民俗活動的表演方式。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（3）探討該項民俗活動的由來。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請班上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不同族群（客家人、閩南人、原住民族等）的學生報告家鄉獨特的民俗活動，並表達個人的看法。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5.鼓勵各組學生在報告中能有書面資料或影片、圖片的展示。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家鄉的民俗技藝與民間戲曲，具有深厚的歷史文化，值得我們深入認識。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　家鄉的節慶與民俗活動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民俗活動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2-2-2認識居住地方的古蹟或考古發掘，並欣賞地方民俗之美。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4-2-2列舉自己對自然與超自然界中感興趣的現象。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【家政教育】3-2-1認識我們社會的生活習俗。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【海洋教育】3-2-9了解海洋民俗活動、宗教信仰與生活的關係。</w:t>
            </w:r>
          </w:p>
        </w:tc>
        <w:tc>
          <w:tcPr>
            <w:tcW w:w="567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BA1447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　家鄉的節慶與民俗活動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民俗活動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：民俗活動欣賞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【影片觀察】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教師播放有關民俗技藝或民間戲曲的片段影片，讓學生欣賞。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1.家鄉民俗技藝（或民間戲曲）有什麼特色？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2.請描述家鄉民俗技藝（或民間戲曲）的表演方式。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3.你是否喜歡這項民俗技藝(或民間戲曲)？為什麼？ 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4家鄉中還有哪些民俗技藝（或民間戲曲）的表演團體？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家鄉民俗技藝與民間戲曲融合音樂、舞蹈、技藝，是過去民間的休閒活動，也是現在人學習、欣賞的表演活動。</w:t>
            </w:r>
          </w:p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活動四：民俗活動與生活</w:t>
            </w: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引導學生閱讀課文，請學生觀察各種民俗藝品，並思考各民俗活動與生活的關係。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【分組討論】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1.家鄉有哪些民俗藝品？它們有什麼特色？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2.現在家鄉的民俗藝品和以前有什麼不同？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3.你希望學習製作哪種民俗藝品？為什麼？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4.為什麼家鄉的民俗活動會消失？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5.如果民俗活動消失，將對我們的生活造成什麼影響？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　　納】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1.家鄉的民俗藝品是居民手工藝術的展現，值得我們發揚與學習。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2.傳承家鄉民俗活動，對傳統文化保存、發展家鄉特色深具意義。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【習作習寫】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教師指導</w:t>
            </w:r>
            <w:proofErr w:type="gramStart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學生習寫習作</w:t>
            </w:r>
            <w:proofErr w:type="gramEnd"/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6-2「家鄉民俗特色」，請學生寫下自己最想參加的民俗活動，並說明理由。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【分享活動】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根據習作的內容，分享自己所寫的想法。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【統　　整】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欣賞並學習家鄉的民俗活動，能讓家鄉豐富的民俗文化資產，有傳承與創新發展的機會。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翰林版國小社會4上教材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　家鄉的節慶與民俗活動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　民俗活動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報告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2-2-2認識居住地方的古蹟或考古發掘，並欣賞地方民俗之美。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4-2-2列舉自己對自然與超自然界中感興趣的現象。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【家政教育】3-2-1認識我們社會的生活習俗。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【海洋教育】3-2-9了解海洋民俗活動、宗教信仰與生活的關係。</w:t>
            </w:r>
          </w:p>
        </w:tc>
        <w:tc>
          <w:tcPr>
            <w:tcW w:w="567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Pr="00CF45D3" w:rsidRDefault="00175CE4" w:rsidP="00175CE4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AD3369">
        <w:rPr>
          <w:rFonts w:ascii="標楷體" w:eastAsia="標楷體" w:hAnsi="標楷體" w:hint="eastAsia"/>
          <w:color w:val="000000"/>
          <w:sz w:val="28"/>
          <w:u w:val="single"/>
        </w:rPr>
        <w:t>4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AD3369">
        <w:rPr>
          <w:rFonts w:ascii="標楷體" w:eastAsia="標楷體" w:hAnsi="標楷體" w:hint="eastAsia"/>
          <w:color w:val="000000"/>
          <w:sz w:val="28"/>
          <w:u w:val="single"/>
        </w:rPr>
        <w:t>社會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AD3369">
        <w:rPr>
          <w:rFonts w:ascii="標楷體" w:eastAsia="標楷體" w:hAnsi="標楷體" w:hint="eastAsia"/>
          <w:color w:val="000000"/>
          <w:sz w:val="28"/>
          <w:u w:val="single"/>
        </w:rPr>
        <w:t>曾昱達</w:t>
      </w:r>
    </w:p>
    <w:p w:rsidR="00175CE4" w:rsidRPr="00CF45D3" w:rsidRDefault="00175CE4" w:rsidP="00083098">
      <w:pPr>
        <w:numPr>
          <w:ilvl w:val="1"/>
          <w:numId w:val="35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AD336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AD3369" w:rsidRDefault="00175CE4" w:rsidP="00083098">
      <w:pPr>
        <w:numPr>
          <w:ilvl w:val="1"/>
          <w:numId w:val="35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AD3369" w:rsidRPr="00381E38" w:rsidRDefault="00AD3369" w:rsidP="00F936CB">
      <w:pPr>
        <w:pStyle w:val="aa"/>
        <w:adjustRightInd w:val="0"/>
        <w:snapToGrid w:val="0"/>
        <w:spacing w:line="0" w:lineRule="atLeast"/>
        <w:ind w:leftChars="354" w:left="850"/>
        <w:rPr>
          <w:rFonts w:ascii="標楷體" w:eastAsia="標楷體" w:hAnsi="標楷體"/>
          <w:snapToGrid w:val="0"/>
          <w:kern w:val="0"/>
        </w:rPr>
      </w:pPr>
      <w:r w:rsidRPr="00381E38">
        <w:rPr>
          <w:rFonts w:ascii="標楷體" w:eastAsia="標楷體" w:hAnsi="標楷體" w:hint="eastAsia"/>
          <w:snapToGrid w:val="0"/>
          <w:kern w:val="0"/>
        </w:rPr>
        <w:t>1.透過各種蒐集及調查方式，了解家鄉人口的分布及組成情形，並藉由各地縣市資料說明人口結構的概念，進而了解家鄉人口的變遷狀況。</w:t>
      </w:r>
    </w:p>
    <w:p w:rsidR="00AD3369" w:rsidRPr="00381E38" w:rsidRDefault="00AD3369" w:rsidP="00F936CB">
      <w:pPr>
        <w:pStyle w:val="aa"/>
        <w:adjustRightInd w:val="0"/>
        <w:snapToGrid w:val="0"/>
        <w:spacing w:line="0" w:lineRule="atLeast"/>
        <w:ind w:leftChars="354" w:left="850"/>
        <w:rPr>
          <w:rFonts w:ascii="標楷體" w:eastAsia="標楷體" w:hAnsi="標楷體"/>
          <w:snapToGrid w:val="0"/>
          <w:kern w:val="0"/>
        </w:rPr>
      </w:pPr>
      <w:r w:rsidRPr="00381E38">
        <w:rPr>
          <w:rFonts w:ascii="標楷體" w:eastAsia="標楷體" w:hAnsi="標楷體" w:hint="eastAsia"/>
          <w:snapToGrid w:val="0"/>
          <w:kern w:val="0"/>
        </w:rPr>
        <w:t>2.透過活動引導、閱讀觀察、情境討論及發表分享方式，認識縣（市）政府、縣（市）議會、民間團體的工作重點與功能。</w:t>
      </w:r>
    </w:p>
    <w:p w:rsidR="00AD3369" w:rsidRPr="00381E38" w:rsidRDefault="00AD3369" w:rsidP="00F936CB">
      <w:pPr>
        <w:pStyle w:val="aa"/>
        <w:adjustRightInd w:val="0"/>
        <w:snapToGrid w:val="0"/>
        <w:spacing w:line="0" w:lineRule="atLeast"/>
        <w:ind w:leftChars="354" w:left="850"/>
        <w:rPr>
          <w:rFonts w:ascii="標楷體" w:eastAsia="標楷體" w:hAnsi="標楷體"/>
          <w:snapToGrid w:val="0"/>
          <w:kern w:val="0"/>
        </w:rPr>
      </w:pPr>
      <w:r w:rsidRPr="00381E38">
        <w:rPr>
          <w:rFonts w:ascii="標楷體" w:eastAsia="標楷體" w:hAnsi="標楷體" w:hint="eastAsia"/>
          <w:snapToGrid w:val="0"/>
          <w:kern w:val="0"/>
        </w:rPr>
        <w:t>3.透過分組討論、情境演練、閱讀報導方式，認識家鄉交通的特色、發展與問題挑戰等，進一步覺察，交通發展與地理環境和人口分布之間的關係，以及對生活造成的影響與改變。</w:t>
      </w:r>
    </w:p>
    <w:p w:rsidR="00AD3369" w:rsidRPr="00381E38" w:rsidRDefault="00AD3369" w:rsidP="00F936CB">
      <w:pPr>
        <w:pStyle w:val="aa"/>
        <w:adjustRightInd w:val="0"/>
        <w:snapToGrid w:val="0"/>
        <w:spacing w:line="0" w:lineRule="atLeast"/>
        <w:ind w:leftChars="354" w:left="850"/>
        <w:rPr>
          <w:rFonts w:ascii="標楷體" w:eastAsia="標楷體" w:hAnsi="標楷體"/>
          <w:snapToGrid w:val="0"/>
          <w:kern w:val="0"/>
        </w:rPr>
      </w:pPr>
      <w:r w:rsidRPr="00381E38">
        <w:rPr>
          <w:rFonts w:ascii="標楷體" w:eastAsia="標楷體" w:hAnsi="標楷體" w:hint="eastAsia"/>
          <w:snapToGrid w:val="0"/>
          <w:kern w:val="0"/>
        </w:rPr>
        <w:t>4.以都市與鄉村、現代與過去比較居民如何因為時間與空間上的不同，而有著不同的生活方式，了解人類生活型態與自然環境、歷史發展等因素之間的密切關聯。</w:t>
      </w:r>
    </w:p>
    <w:p w:rsidR="00AD3369" w:rsidRPr="00381E38" w:rsidRDefault="00AD3369" w:rsidP="00F936CB">
      <w:pPr>
        <w:pStyle w:val="aa"/>
        <w:adjustRightInd w:val="0"/>
        <w:snapToGrid w:val="0"/>
        <w:spacing w:line="0" w:lineRule="atLeast"/>
        <w:ind w:leftChars="354" w:left="850"/>
        <w:rPr>
          <w:rFonts w:ascii="標楷體" w:eastAsia="標楷體" w:hAnsi="標楷體"/>
          <w:snapToGrid w:val="0"/>
          <w:kern w:val="0"/>
        </w:rPr>
      </w:pPr>
      <w:r w:rsidRPr="00381E38">
        <w:rPr>
          <w:rFonts w:ascii="標楷體" w:eastAsia="標楷體" w:hAnsi="標楷體" w:hint="eastAsia"/>
          <w:snapToGrid w:val="0"/>
          <w:kern w:val="0"/>
        </w:rPr>
        <w:t>5.透過家鄉的休閒活動與場所，探討休閒與家鄉居民生活的關係，學習各種獲得資訊的方式，了解如何以健康、安全的方式參與休閒活動。</w:t>
      </w:r>
    </w:p>
    <w:p w:rsidR="00175CE4" w:rsidRPr="00AD3369" w:rsidRDefault="00AD3369" w:rsidP="00F936CB">
      <w:pPr>
        <w:pStyle w:val="aa"/>
        <w:adjustRightInd w:val="0"/>
        <w:snapToGrid w:val="0"/>
        <w:spacing w:line="0" w:lineRule="atLeast"/>
        <w:ind w:leftChars="354" w:left="850"/>
        <w:rPr>
          <w:rFonts w:ascii="標楷體" w:eastAsia="標楷體" w:hAnsi="標楷體"/>
          <w:color w:val="000000"/>
          <w:sz w:val="28"/>
          <w:szCs w:val="28"/>
        </w:rPr>
      </w:pPr>
      <w:r w:rsidRPr="00381E38">
        <w:rPr>
          <w:rFonts w:ascii="標楷體" w:eastAsia="標楷體" w:hAnsi="標楷體" w:hint="eastAsia"/>
          <w:snapToGrid w:val="0"/>
          <w:kern w:val="0"/>
        </w:rPr>
        <w:lastRenderedPageBreak/>
        <w:t>6.透過活動引導、閱讀觀察、情境討論及發表分享等方式，了解家鄉發展中所面臨的問題與挑戰，知道居民們關心家鄉的方式、解決問題的方法、應有的態度。</w:t>
      </w:r>
    </w:p>
    <w:p w:rsidR="00175CE4" w:rsidRPr="003A65FB" w:rsidRDefault="003A65FB" w:rsidP="00083098">
      <w:pPr>
        <w:spacing w:afterLines="100" w:after="240" w:line="4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A048A3">
        <w:rPr>
          <w:rFonts w:ascii="標楷體" w:eastAsia="標楷體" w:hAnsi="標楷體" w:hint="eastAsia"/>
          <w:sz w:val="28"/>
          <w:szCs w:val="28"/>
        </w:rPr>
        <w:t>三</w:t>
      </w:r>
      <w:bookmarkStart w:id="0" w:name="_GoBack"/>
      <w:bookmarkEnd w:id="0"/>
      <w:r>
        <w:rPr>
          <w:rFonts w:ascii="標楷體" w:eastAsia="標楷體" w:hAnsi="標楷體" w:hint="eastAsia"/>
          <w:sz w:val="28"/>
          <w:szCs w:val="28"/>
        </w:rPr>
        <w:t>、</w:t>
      </w:r>
      <w:r w:rsidR="00175CE4" w:rsidRPr="00CF45D3">
        <w:rPr>
          <w:rFonts w:ascii="標楷體" w:eastAsia="標楷體" w:hAnsi="標楷體" w:hint="eastAsia"/>
          <w:sz w:val="28"/>
          <w:szCs w:val="28"/>
        </w:rPr>
        <w:t>本</w:t>
      </w:r>
      <w:r w:rsidR="00175CE4" w:rsidRPr="00CF45D3">
        <w:rPr>
          <w:rFonts w:ascii="標楷體" w:eastAsia="標楷體" w:hAnsi="標楷體"/>
          <w:sz w:val="28"/>
          <w:szCs w:val="28"/>
        </w:rPr>
        <w:t>學期課程內涵</w:t>
      </w:r>
      <w:r w:rsidR="00175CE4">
        <w:rPr>
          <w:rFonts w:ascii="標楷體" w:eastAsia="標楷體" w:hAnsi="標楷體" w:hint="eastAsia"/>
          <w:sz w:val="28"/>
          <w:szCs w:val="28"/>
        </w:rPr>
        <w:t>：（</w:t>
      </w:r>
      <w:r w:rsidR="00175CE4" w:rsidRPr="0024790C">
        <w:rPr>
          <w:rFonts w:ascii="標楷體" w:eastAsia="標楷體" w:hAnsi="標楷體" w:hint="eastAsia"/>
          <w:color w:val="002060"/>
        </w:rPr>
        <w:t>單元名稱</w:t>
      </w:r>
      <w:r w:rsidR="00175CE4" w:rsidRPr="0024790C">
        <w:rPr>
          <w:rFonts w:ascii="標楷體" w:eastAsia="標楷體" w:hAnsi="標楷體" w:hint="eastAsia"/>
        </w:rPr>
        <w:t>及</w:t>
      </w:r>
      <w:r w:rsidR="00175CE4" w:rsidRPr="0024790C">
        <w:rPr>
          <w:rFonts w:ascii="標楷體" w:eastAsia="標楷體" w:hAnsi="標楷體" w:hint="eastAsia"/>
          <w:color w:val="002060"/>
        </w:rPr>
        <w:t>教學內容</w:t>
      </w:r>
      <w:r w:rsidR="00175CE4">
        <w:rPr>
          <w:rFonts w:ascii="標楷體" w:eastAsia="標楷體" w:hAnsi="標楷體" w:hint="eastAsia"/>
          <w:b/>
        </w:rPr>
        <w:t>務必每週填寫</w:t>
      </w:r>
      <w:r w:rsidR="00175CE4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134"/>
        <w:gridCol w:w="5103"/>
        <w:gridCol w:w="567"/>
        <w:gridCol w:w="1276"/>
        <w:gridCol w:w="1134"/>
        <w:gridCol w:w="2693"/>
        <w:gridCol w:w="1985"/>
        <w:gridCol w:w="396"/>
      </w:tblGrid>
      <w:tr w:rsidR="00175CE4" w:rsidRPr="009262E2" w:rsidTr="00AD3369">
        <w:tc>
          <w:tcPr>
            <w:tcW w:w="596" w:type="dxa"/>
            <w:vAlign w:val="center"/>
          </w:tcPr>
          <w:p w:rsidR="00175CE4" w:rsidRPr="001B1823" w:rsidRDefault="00175CE4" w:rsidP="006B4EE4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5103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567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6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2693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985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96" w:type="dxa"/>
            <w:vAlign w:val="center"/>
          </w:tcPr>
          <w:p w:rsidR="00175CE4" w:rsidRPr="00911BC0" w:rsidRDefault="00175CE4" w:rsidP="006B4EE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AD3369" w:rsidRPr="009262E2" w:rsidTr="00751C7A">
        <w:tc>
          <w:tcPr>
            <w:tcW w:w="596" w:type="dxa"/>
            <w:vAlign w:val="center"/>
          </w:tcPr>
          <w:p w:rsidR="00AD3369" w:rsidRPr="004C17E0" w:rsidRDefault="00AD3369" w:rsidP="00AD3369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第一單元　家鄉的人口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第一課 認識家鄉的人口</w:t>
            </w:r>
          </w:p>
        </w:tc>
        <w:tc>
          <w:tcPr>
            <w:tcW w:w="510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sz w:val="20"/>
                <w:szCs w:val="20"/>
              </w:rPr>
              <w:t>引導活動：人口分布大不同</w:t>
            </w: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br/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引導學生閱讀課本第6頁課文，以及民國106年新竹縣各鄉鎮市人口分布圖，了解影響人口分布的因素為何？</w:t>
            </w: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br/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sz w:val="20"/>
                <w:szCs w:val="20"/>
              </w:rPr>
              <w:t>活動</w:t>
            </w:r>
            <w:proofErr w:type="gramStart"/>
            <w:r w:rsidRPr="00381E38">
              <w:rPr>
                <w:rFonts w:ascii="標楷體" w:eastAsia="標楷體" w:hAnsi="標楷體" w:hint="eastAsia"/>
                <w:b/>
                <w:sz w:val="20"/>
                <w:szCs w:val="20"/>
              </w:rPr>
              <w:t>一</w:t>
            </w:r>
            <w:proofErr w:type="gramEnd"/>
            <w:r w:rsidRPr="00381E38">
              <w:rPr>
                <w:rFonts w:ascii="標楷體" w:eastAsia="標楷體" w:hAnsi="標楷體" w:hint="eastAsia"/>
                <w:b/>
                <w:sz w:val="20"/>
                <w:szCs w:val="20"/>
              </w:rPr>
              <w:t>：家鄉的人口分布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【閱讀觀察】</w:t>
            </w: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br/>
              <w:t>引導學生閱讀課本第7頁課文與圖片，了解家鄉人口的分布與地理環境及自然資源的關係。</w:t>
            </w: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br/>
              <w:t>【引導發表】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教師可運用所在縣市的人口分布圖，並對照行政區圖及地形圖，引導學生思考影響家鄉人口分布的原因為何。</w:t>
            </w: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br/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家鄉人口分布常受到自然環境、交通設施與經濟發展的影響，使得人口分布不均。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sz w:val="20"/>
                <w:szCs w:val="20"/>
              </w:rPr>
              <w:t>活動二：查詢家鄉人口的統計與變化</w:t>
            </w: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br/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引導學生閱讀課本第8～9頁課文及圖片，了解如何取得家鄉人口的資料，並了解如何透過人口統計資料與圖表，分析家鄉人口的分布、組成及歷年來的變化情形。</w:t>
            </w: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br/>
              <w:t>【引導發表】</w:t>
            </w: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br/>
              <w:t>1.教師運用電腦連線至家鄉的戶政機關，並示範在網站中搜尋，所在縣市各鄉鎮市區的人口資料。</w:t>
            </w: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br/>
              <w:t>2.建議教師可利用「全國戶政網站」查詢所在縣市的人口資料。</w:t>
            </w: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3.建議使用內政部戶政司（人口資料庫）網站查詢。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sz w:val="20"/>
                <w:szCs w:val="20"/>
              </w:rPr>
              <w:t>活動</w:t>
            </w:r>
            <w:proofErr w:type="gramStart"/>
            <w:r w:rsidRPr="00381E38">
              <w:rPr>
                <w:rFonts w:ascii="標楷體" w:eastAsia="標楷體" w:hAnsi="標楷體" w:hint="eastAsia"/>
                <w:b/>
                <w:sz w:val="20"/>
                <w:szCs w:val="20"/>
              </w:rPr>
              <w:t>三</w:t>
            </w:r>
            <w:proofErr w:type="gramEnd"/>
            <w:r w:rsidRPr="00381E38">
              <w:rPr>
                <w:rFonts w:ascii="標楷體" w:eastAsia="標楷體" w:hAnsi="標楷體" w:hint="eastAsia"/>
                <w:b/>
                <w:sz w:val="20"/>
                <w:szCs w:val="20"/>
              </w:rPr>
              <w:t>：戶政單位知多少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【引導發表】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1.教師可連結「全國戶政網站」查詢家鄉戶政機關資料。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教師運用網路資源，認識家鄉的戶政機關，並引導學生回答問題。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(1)戶政機關的地址、電話、服務時間。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(2)戶政機關提供的服務內容？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透過網路、書籍及到訪戶政機關等方式，獲得家鄉人口的統計與圖表，並能從資料中，了解家鄉人口的分布、組成及歷年來變化的關係。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sz w:val="20"/>
                <w:szCs w:val="20"/>
              </w:rPr>
              <w:t>活動四：家鄉人口知多少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1.習作實作：完成習作1-1「家鄉人口知多少」。</w:t>
            </w:r>
          </w:p>
          <w:p w:rsidR="00AD3369" w:rsidRPr="003D74A8" w:rsidRDefault="00AD3369" w:rsidP="00AD3369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2.分享習作內容。</w:t>
            </w:r>
          </w:p>
        </w:tc>
        <w:tc>
          <w:tcPr>
            <w:tcW w:w="567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第一單元　家鄉的人口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第一課 認識家鄉的人口</w:t>
            </w:r>
          </w:p>
        </w:tc>
        <w:tc>
          <w:tcPr>
            <w:tcW w:w="1134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2693" w:type="dxa"/>
            <w:shd w:val="clear" w:color="auto" w:fill="auto"/>
          </w:tcPr>
          <w:p w:rsidR="00AD3369" w:rsidRPr="009262E2" w:rsidRDefault="00AD3369" w:rsidP="00AD3369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sz w:val="20"/>
                  <w:szCs w:val="20"/>
                </w:rPr>
                <w:t>1-2-5</w:t>
              </w:r>
            </w:smartTag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調查居住地方人口的分布、組成和變遷狀況。</w:t>
            </w:r>
          </w:p>
        </w:tc>
        <w:tc>
          <w:tcPr>
            <w:tcW w:w="1985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381E38">
                <w:rPr>
                  <w:rFonts w:ascii="標楷體" w:eastAsia="標楷體" w:hAnsi="標楷體" w:hint="eastAsia"/>
                  <w:sz w:val="20"/>
                  <w:szCs w:val="20"/>
                </w:rPr>
                <w:t>4-2-1</w:t>
              </w:r>
            </w:smartTag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能操作常用瀏覽器的基本功能。</w:t>
            </w:r>
          </w:p>
        </w:tc>
        <w:tc>
          <w:tcPr>
            <w:tcW w:w="396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751C7A">
        <w:tc>
          <w:tcPr>
            <w:tcW w:w="596" w:type="dxa"/>
            <w:vAlign w:val="center"/>
          </w:tcPr>
          <w:p w:rsidR="00AD3369" w:rsidRPr="009262E2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家鄉的人口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家鄉的人口組成</w:t>
            </w:r>
          </w:p>
        </w:tc>
        <w:tc>
          <w:tcPr>
            <w:tcW w:w="510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活動一：解讀人口金字塔</w:t>
            </w: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【閱讀討論】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展示「106年臺中市人口結構圖」圖照或電子檔，並引導學生閱讀課本第10頁課文，回答下列問題：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1.認識人口金字塔。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2.請說明幼年、青壯年、老年人口的年齡級距，以及人口組成的定義。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青壯年人口數所占的比例，會直接影響家鄉的競爭力與扶養幼年及老年人口的能力，近來老年人口比例明顯增加，臺灣各縣市多已邁入高齡社會。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</w:t>
            </w: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：男孩女孩一樣好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引導學生閱讀課本第11頁，了解家鄉人口性別變化的情形。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【討論發表】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1.影響男女人口數變化的原因有哪些？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2.今日男女生在家庭與工作的地位有什麼變化？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3.如果男女生人數差距很大，會造成什麼影響？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家鄉人口性別的組成，隨著經濟、社會、教育的發展，產生不同的變化。此外，由於傳統觀念的改變，男女生在家庭分工與職場環境已逐漸走向平等地位。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活動三：教育程度的提升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指導學生閱讀課本第12頁，了解政府努力改善教育環境，對家鄉人口教育程度提升的影響。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家鄉人口的教育程度，隨著政府致力於教育環境的提升，也跟著不斷的提高，高素質的人口也成為家鄉發展的基礎。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活動四：產業大調查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指導學生閱讀課本第13頁，了解家鄉人口從事的產業，並能進一步覺察產業與地區的關連性。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透過了解家鄉居民從事的行業，可以認識家鄉經濟活動的情形。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活動五：人口的組成與城市發展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1.習作實作：完成習作1-2「人口的組成與城市發展」。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</w:tc>
        <w:tc>
          <w:tcPr>
            <w:tcW w:w="567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家鄉的人口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家鄉的人口組成</w:t>
            </w:r>
          </w:p>
        </w:tc>
        <w:tc>
          <w:tcPr>
            <w:tcW w:w="1134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2693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1-2-5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調查居住地方人口的分布、組成和變遷狀況。</w:t>
            </w:r>
          </w:p>
        </w:tc>
        <w:tc>
          <w:tcPr>
            <w:tcW w:w="1985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【性別平等教育】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了解不同性別者在團體中均扮演重要的角色。</w:t>
            </w:r>
          </w:p>
        </w:tc>
        <w:tc>
          <w:tcPr>
            <w:tcW w:w="396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751C7A">
        <w:tc>
          <w:tcPr>
            <w:tcW w:w="596" w:type="dxa"/>
            <w:vAlign w:val="center"/>
          </w:tcPr>
          <w:p w:rsidR="00AD3369" w:rsidRPr="009262E2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134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家鄉的人口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第三課 家鄉的人口變遷</w:t>
            </w:r>
          </w:p>
        </w:tc>
        <w:tc>
          <w:tcPr>
            <w:tcW w:w="510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引導活動：家鄉人口變遷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引導學生閱讀課本第14～15頁，了解影響家鄉人口變遷的因素。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【引導發表】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教師依據課本第14頁「民國65～105年宜蘭縣人口年齡分配比例變遷圖」，引導學生探討影響家鄉人口變遷的因素。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家鄉人口的變遷受到出生與死亡的影響，近年來幼年人口所占比例不斷減少，老年人口所占比例則不斷增加，政府為了改善少子化與高齡化的問題，推出各種鼓勵婦女生育政策，以及老人安養照顧政策，讓家鄉的人口都能受到妥善照護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活動一：讓大家聽了想生的政策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【分組討論】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1.教師將學生分組，請各組學生針對目前少子化的問題，提出一個口號，與相關的配套政策。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2.各組報告完畢後，教師將各組政策口號條列於黑板上，由全班同學共同票選出「讓大家聽了想生的政策」。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活動二：家鄉人口的遷移</w:t>
            </w: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引導學生閱讀課本第16～17頁，了解影響家鄉人口移入與移出的原因，以及政府面對可能產生的問題時，提出的各種人口政策與建設。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【引導發表】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引導學生討論，影響家鄉人口遷移的原因、可能造成的影響，及政府可行的解決策略。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家鄉人口的變化，受到居民移入與移出的影響，居民移動各有其原因，但當一地人口過度集中或人口大量外流時，都可能對當地發展造成影響，因此政府透過各種公共建設與人口政策，改善人口不均的問題。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活動三︰統整活動</w:t>
            </w: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透過閱讀家鄉人口統計圖表，以及分析圖表內容，可以了解家鄉人口分布、組成與變遷的因素。並能了解人口變遷過程中，可能產生的各種問題與具體可行的解決策略。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活動四︰臺灣人口老化問題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1.習作實作：完成習作1-3「臺灣人口老化問題」。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</w:tc>
        <w:tc>
          <w:tcPr>
            <w:tcW w:w="567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第一單元　家鄉的人口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第三課 家鄉的人口變遷</w:t>
            </w:r>
          </w:p>
        </w:tc>
        <w:tc>
          <w:tcPr>
            <w:tcW w:w="1134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2693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1-2-5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調查居住地方人口的分布、組成和變遷狀況。</w:t>
            </w:r>
          </w:p>
        </w:tc>
        <w:tc>
          <w:tcPr>
            <w:tcW w:w="1985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覺知自己的生活方式對環境的影響。</w:t>
            </w:r>
          </w:p>
        </w:tc>
        <w:tc>
          <w:tcPr>
            <w:tcW w:w="396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751C7A">
        <w:tc>
          <w:tcPr>
            <w:tcW w:w="596" w:type="dxa"/>
            <w:vAlign w:val="center"/>
          </w:tcPr>
          <w:p w:rsidR="00AD3369" w:rsidRPr="009262E2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134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 家鄉的機關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認識家鄉的機關</w:t>
            </w:r>
          </w:p>
        </w:tc>
        <w:tc>
          <w:tcPr>
            <w:tcW w:w="510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引導活動：我知道的家鄉機關</w:t>
            </w: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【經驗分享】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請學生分享與縣（市）政府、議會有關的問題，以了解學生對於相關知識的經驗：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1.請問家鄉的縣（市）政府大樓，位在哪一個行政區？2.家鄉的縣（市）長的姓名？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3.請問家鄉的縣（市）議會大樓，位在哪一個行政區？4.一個你認識的議員姓名？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5.請分享到縣（市）政府、議會大樓，參觀或洽公的經驗？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活動一：縣（市）長產生的方式</w:t>
            </w: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引導學生閱讀課本第20～21頁，了解縣（市）政府存在的重要性，以及負責領導縣（市）政府發展的首長，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是透過何種方式產生。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【情境演練】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1.教師說明縣（市）長產生的主要六個流程。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2.請各組學生參考第21頁圖片，選擇主題進行角色扮演。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3.請各組學生依序上臺進行情境模擬演出。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4.教師給予綜合評價與回饋。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居民透過選舉方式，選出縣（市）長為民服務，並領導縣（市）政府規畫推動各種事務。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活動二：家鄉的機關與服務</w:t>
            </w: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指導學生閱讀課本第22～23頁，了解家鄉常見的機關負責的業務，以及與民眾間的關連性。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【分組報告】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1.請各小組報告教育局（處）、社會局（處）等單位職能。.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2.報告內容建議如下：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(1)家鄉的機關名稱。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(2)機關服務的內容。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(3)目前的重點工作。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(4)機關與我的關係。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(5)我對機關的期待。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3.教師給予綜合評價與回饋。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為提供人民各種服務，家鄉設有許多的機關，不僅方便居民生活，也保障了生命與財產的安全，我們應該對這些機關有所認識並能善加利用。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活動三︰認識家鄉的機關</w:t>
            </w: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1.習作實作：完成習作2-1「認識家鄉的機關」。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</w:tc>
        <w:tc>
          <w:tcPr>
            <w:tcW w:w="567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 家鄉的機關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認識家鄉的機關</w:t>
            </w:r>
          </w:p>
        </w:tc>
        <w:tc>
          <w:tcPr>
            <w:tcW w:w="1134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角色扮演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2693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描述居住地方的自然與人文特性。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6-2-1從周遭生活中舉例指出權力如何影響個體或群體的權益（如形成秩序、促進效率或傷害權益等）。</w:t>
            </w:r>
          </w:p>
        </w:tc>
        <w:tc>
          <w:tcPr>
            <w:tcW w:w="1985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能了解資訊科技在日常生活之應用。</w:t>
            </w:r>
          </w:p>
        </w:tc>
        <w:tc>
          <w:tcPr>
            <w:tcW w:w="396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751C7A">
        <w:tc>
          <w:tcPr>
            <w:tcW w:w="596" w:type="dxa"/>
            <w:vAlign w:val="center"/>
          </w:tcPr>
          <w:p w:rsidR="00AD3369" w:rsidRPr="009262E2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134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 家鄉的機關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認識家鄉的機關</w:t>
            </w:r>
          </w:p>
        </w:tc>
        <w:tc>
          <w:tcPr>
            <w:tcW w:w="510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活動三：議員工作知多少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1.指導學生閱讀課本第24～25頁，了解家鄉的議會與議員的工作內容。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2.請學生展示並簡述蒐集的有關議員問政的報導資料。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3.透過網路連接家鄉的縣（市）議會網站，並連結相關的影音宣傳資料，讓學生對於家鄉的縣（市）議會有初步的認識。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【分組報告】</w:t>
            </w: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家鄉的縣（市）議員，是由人民依法選舉出來的民意代表，請各組同學參照課文、圖片，以及之前準備有關議員的報導資料，分別列出縣（市）議員在監督市政，與為民服務等兩方面，負責那些工作？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居民依法選出議員並組成議會，負責監督政府施政、審查預算與法案，並開設服務處接受人民陳情，為民眾爭取應有的權利。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活動四：認識家鄉民間團體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【分享報告】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1.教師課前可先行進入縣（市）政府社會局網站，查詢登記立案的人民團體，並根據立案的團體名稱，尋找合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適的特色團體，並連結到該團體的網站內容，介紹給學生認識。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2.教師請找有特色民間團體的小組，分享民間團體的成立緣由、主要推動工作及特別的小故事等。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指導學生閱讀課本第26～27頁，認識家鄉的民間團體與服務內容。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【分組討論】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根據上述課文與圖說內容，回答問題：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1.家鄉除政府組織外，民間團體成立的原因為何？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2.常見的民間團體有哪些類型，並負責什麼服務工作？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3.民間團體與政府組織之間，有什麼分工與合作的關係？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4.如果有機會你想加入哪種類型的民間團體，為什麼？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/>
                <w:sz w:val="20"/>
                <w:szCs w:val="20"/>
              </w:rPr>
              <w:t>5.參與民間團體活動時，應該有怎樣的態度與行動？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6.你認為家鄉極需成立怎樣的民間團體？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家鄉居民因為理念或興趣成立團體，致力推動慈善救助、衛生保健、環境教育及文化活動等，讓居民有更美好的生活。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【統整】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居民透過選舉方式產生縣（市）長，領導縣（市）政府所屬機關，推動各種公共政策與服務，為確保施政品質，居民也選舉縣（市）議員，代替人民監督政府；此外，民間團體也扮演重要角色，推動各種服務工作，讓居住的地方有更好的發展。</w:t>
            </w:r>
          </w:p>
        </w:tc>
        <w:tc>
          <w:tcPr>
            <w:tcW w:w="567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 家鄉的機關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認識家鄉的機關</w:t>
            </w:r>
          </w:p>
        </w:tc>
        <w:tc>
          <w:tcPr>
            <w:tcW w:w="1134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</w:tc>
        <w:tc>
          <w:tcPr>
            <w:tcW w:w="2693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描述居住地方的自然與人文特性。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6-2-1從周遭生活中舉例指出權力如何影響個體或群體的權益（如形成秩序、促進效率或傷害權益等）。</w:t>
            </w:r>
          </w:p>
        </w:tc>
        <w:tc>
          <w:tcPr>
            <w:tcW w:w="1985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能了解資訊科技在日常生活之應用。</w:t>
            </w:r>
          </w:p>
        </w:tc>
        <w:tc>
          <w:tcPr>
            <w:tcW w:w="396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751C7A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134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 家鄉的機關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家鄉機關與居民的生活</w:t>
            </w:r>
          </w:p>
        </w:tc>
        <w:tc>
          <w:tcPr>
            <w:tcW w:w="510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活動一：政府機關的合作</w:t>
            </w: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指導學生閱讀課本第28～29頁，了解家鄉的機關因為重大災難或事件，產生合作關係。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1.教師設定颱風作為災害的對象時，請學生分組針對防颱準備、災害救援、災後重建等三個階段，分別說明家鄉的機關、民間團體與居民，如何分工合作面對災害的發生？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2.各組報告完畢，教師進行統整，串起災害前、中、後，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需處理的事務。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1.家鄉的各機關分工與合作，提供居民及時的救助與服務。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2.當發生災害時，透過各機關的分工合作，讓救災人員迅速進入災區從事緊急救援，並進行災後重建，協助居民恢復平日生活。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活動二：善用家鄉的資源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指導學生閱讀課本第30～31頁，認識家鄉的機關之後，學習善用這些資源。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1.到政府機關辦理相關業務前，可以透過哪些方法知道要先準備哪些證件或物品？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2.教師透過網路連接縣（市）政府網站，進入便民服務站，查詢下列訊息：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(1)線上申辦服務系統。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(2)縣（市）民服務專線。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(3)縣（市）民電子信箱。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(4)申訴或陳情專線（信箱）。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(5)機關服務與開放時間。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(6)辦理相關服務工作的機關地址。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3.教師預設業務辦理的情境，或以課本第30頁辦理圖書借閱證為例，實際操作一次確認上述內容。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家鄉的機關為居民提供各種便民服務，居民應該多加熟悉並能善加利用，過程中如果遇到服務不佳，或應改進的問題時，居民可透過電話或電子信箱適時向相關單位反映。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活動三︰善用家鄉的機關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1.習作實作：完成習作2-2「善用家鄉的機關」。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【統整】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家鄉的機關有各自負責的業務，居民應該善加利用，當遇到重大災害事件時，機關則會通力合作，協助民眾度過危難。</w:t>
            </w:r>
          </w:p>
        </w:tc>
        <w:tc>
          <w:tcPr>
            <w:tcW w:w="567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第二單元 家鄉的機關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家鄉機關與居民的生活</w:t>
            </w:r>
          </w:p>
        </w:tc>
        <w:tc>
          <w:tcPr>
            <w:tcW w:w="1134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</w:p>
        </w:tc>
        <w:tc>
          <w:tcPr>
            <w:tcW w:w="2693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6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6-2-1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從周遭生活中舉例指出權力如何影響個體或群體的權益 （如形成秩序、促進效率或傷害權益等）。</w:t>
            </w:r>
          </w:p>
        </w:tc>
        <w:tc>
          <w:tcPr>
            <w:tcW w:w="1985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能了解資訊科技在日常生活之應用。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【資訊教育】5-2-1能遵守網路使用規範。</w:t>
            </w:r>
          </w:p>
        </w:tc>
        <w:tc>
          <w:tcPr>
            <w:tcW w:w="396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751C7A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134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家鄉的交通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家鄉的運輸設施</w:t>
            </w:r>
          </w:p>
        </w:tc>
        <w:tc>
          <w:tcPr>
            <w:tcW w:w="510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活動一：便捷的交通運輸網絡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指導學生閱讀第34頁課文及地圖「高雄市部分交通路線圖」，藉此了解家鄉交通運輸設施的多樣性。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1.請找一找構成地圖的四個重要元素？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2.在這張地圖中，你發現哪些交通運輸設施？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活動二：交通發展的需求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【閱讀觀察】 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指導學生閱讀第35頁課文，以及以高雄市為例呈現交通運輸設施多樣性的圖片。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1.人類的生活，為什麼會出現交通工具？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2.請舉例說明你曾經使用哪些運輸工具？為何使用這項工具？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3.交通工具的進步，對居民生活有什麼變化？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4.近年來在居住的地方，有哪些重大的交通運輸建設或發展？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交通運輸設施的發展，帶動地區的發展，讓人與貨物便於往來各地，交通工具的進步，更能節省移動時間、擴大移動空間，並突破時間與空間的限制。</w:t>
            </w:r>
          </w:p>
        </w:tc>
        <w:tc>
          <w:tcPr>
            <w:tcW w:w="567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家鄉的交通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家鄉的運輸設施</w:t>
            </w:r>
          </w:p>
        </w:tc>
        <w:tc>
          <w:tcPr>
            <w:tcW w:w="1134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</w:tc>
        <w:tc>
          <w:tcPr>
            <w:tcW w:w="2693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1-2-7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說出居住地方的交通狀況，並說明這些交通狀況與生活的關係。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8-2-1舉例說明為了生活需要和解決問題，人類才從事科學和技術的發展。</w:t>
            </w:r>
          </w:p>
        </w:tc>
        <w:tc>
          <w:tcPr>
            <w:tcW w:w="1985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覺知自己的生活方式對環境的影響。</w:t>
            </w:r>
          </w:p>
        </w:tc>
        <w:tc>
          <w:tcPr>
            <w:tcW w:w="396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751C7A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家鄉的交通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家鄉的運輸設施</w:t>
            </w:r>
          </w:p>
        </w:tc>
        <w:tc>
          <w:tcPr>
            <w:tcW w:w="510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活動三：家鄉的交通路線圖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指導學生閱讀課本第</w:t>
            </w: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t>36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～</w:t>
            </w: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t>37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頁，了解家鄉交通的建設與發展受到人口與地形的影響。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2.教師可運用Google地圖之圖層套疊功能，於地圖畫面左上角選擇三種模式：衛星地圖、路況、大眾運輸，讓學生能從不同的地圖資訊，了解影響交通運輸的原因。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3.教師可準備家鄉的地形圖與人口分布圖，對照Google地圖的交通設施分布狀況。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【共同討論】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比較地形平坦人口密集地區，與地形崎嶇、人口稀少地區的交通設施有什麼差異？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活動四：大眾運輸工具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指導學生閱讀課本第36頁，認識什麼是大眾運輸工具。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【共同討論】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1.大眾運輸工具，具有哪四種固定性？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2.舉例說明搭乘大眾運輸工具的經驗？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家鄉的交通設施，受到地形與人口的分布影響呈現多樣性的發展。在人口集中的都會地區，大眾運輸系統較多元且發達，交通網絡也較為密集。在人口較為稀少的山村、漁村或離島，交通設施較缺乏，運輸工具也較少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活動五：交通問題面面觀</w:t>
            </w: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指導學生閱讀課文第38～39頁，了解家鄉交通的問題及如何改善。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1.居住地方的交通狀況如何？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2.居住地方的交通運輸設施是否符合民眾的需求？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3.居住地方的交通有什麼需改進的問題？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4.政府該如何改善交通的問題？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家鄉的交通雖然日益方便，但伴隨而來的問題，卻也可能造成生活上更大的不便。除了民眾善用大眾運輸工具外，政府也應當妥善規畫與宣導，讓交通為生活帶來真正的的便利性。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活動三︰道路開發的爭議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1.習作實作：完成習作3-1「道路開發的爭議」。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【統整】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政府依據家鄉的地形與人口多寡，規劃興建交通運輸設施，讓人與貨物可以往來各地，創造更為便利的生活環境。不過便利的背後也可能帶來新的問題，因此，需要政府與居民共同努力來解決。</w:t>
            </w:r>
          </w:p>
        </w:tc>
        <w:tc>
          <w:tcPr>
            <w:tcW w:w="567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家鄉的交通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家鄉的運輸設施</w:t>
            </w:r>
          </w:p>
        </w:tc>
        <w:tc>
          <w:tcPr>
            <w:tcW w:w="1134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2693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1-2-7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說出居住地方的交通狀況，並說明這些交通狀況與生活的關係。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8-2-2舉例說明科學和技術的發展，改變了人類生活和自然環境。</w:t>
            </w:r>
          </w:p>
        </w:tc>
        <w:tc>
          <w:tcPr>
            <w:tcW w:w="1985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覺知自己的生活方式對環境的影響。</w:t>
            </w:r>
          </w:p>
        </w:tc>
        <w:tc>
          <w:tcPr>
            <w:tcW w:w="396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751C7A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134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家鄉的交通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家鄉的通訊設施</w:t>
            </w:r>
          </w:p>
        </w:tc>
        <w:tc>
          <w:tcPr>
            <w:tcW w:w="510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引導活動：日新月異的通訊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指導學生閱讀第40～41頁課文，藉此明瞭家鄉通訊設施的發展，對居民生活所帶來的轉變。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1.請找一找在課本圖片中，居民使用了哪些通訊工具？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2.居民使用這些通訊工具，做哪些事？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活動一：我會善用通訊工具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【情境演練】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將學生分組，說明自己或家人會如何善加使用以下常見的通訊工具：智慧型手機、個人電腦、平板電腦。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【共同討論】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教師引導學生共同討論課本第41頁，將不同地區的通訊需求與發展進行比較分析。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【統整】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隨著科技的日新月異，通訊設施依照人口需求與地理環境，進行差異化建置，使得通訊工具能符合活動需求，成為生活上不可或缺的重要工具。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活動二：家鄉通訊問題與改善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指導學生閱讀第42～43頁課文及圖片，了解居民使用通訊工具時，有可能因不當使用或觸犯法律等問題，反而對生活造成不良影響，以及如何改善的策略。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1.參照課本第42頁情境圖片，生活中有哪些濫用通訊工具的狀況？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2除了課本出現的問題外，生活中還有哪些常見不當使用通訊工具的問題？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【角色扮演】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現代人對通訊工具益發依賴，造成許多問題，請試著由各種情境狀況思考，如何減少或正確使用通訊工具，改善這些問題？例如：邊吃飯邊講手機。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通訊工具日益進步與發達，雖然帶來更便利的生活，卻也可能造成新的問題。因此，居民使用通訊工具時，應遵守規範、注意禮儀，並保護自己與他人的隱私。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活動三︰使用手機與網路的禮儀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1.習作實作：完成習作3-2「使用手機與網路的禮儀」。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【統整】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家鄉的通訊設施隨著科技的進展，無論是在人口集中的都市，或人口稀少的山區，都能讓通訊工具提供更加便利的服務，然而不當的使用通訊工具，卻反而會造成生活與工作上的問題。因此，對於通訊工具的使用，除遵守規範外，更應發揮公德心，讓通訊帶來真正便利的生活。</w:t>
            </w:r>
          </w:p>
        </w:tc>
        <w:tc>
          <w:tcPr>
            <w:tcW w:w="567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家鄉的交通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家鄉的通訊設施</w:t>
            </w:r>
          </w:p>
        </w:tc>
        <w:tc>
          <w:tcPr>
            <w:tcW w:w="1134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2693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1-2-7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說出居住地方的交通狀況，並說明這些交通狀況與生活的關係。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8-2-2舉例說明科學和技術的發展，改變了人類生活和自然環境。</w:t>
            </w:r>
          </w:p>
        </w:tc>
        <w:tc>
          <w:tcPr>
            <w:tcW w:w="1985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能操作常用瀏覽器的基本功能。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</w:t>
            </w: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5-2-1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能遵守網路使用規範。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【環境教育】1-2-4覺知自己的生活方式對環境的影響。</w:t>
            </w:r>
          </w:p>
        </w:tc>
        <w:tc>
          <w:tcPr>
            <w:tcW w:w="396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751C7A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134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家鄉的交通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家鄉的通訊設施</w:t>
            </w:r>
          </w:p>
        </w:tc>
        <w:tc>
          <w:tcPr>
            <w:tcW w:w="510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活動四：規畫探訪家鄉行程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指導學生閱讀課文第44～45頁，了解規畫探訪家鄉行程的活動步驟。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【實作練習】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1.教師將先行準備，家鄉所在地的火車時刻表、公車班次表、交通路線圖與景點簡介等資料，並影印發下給各組學生，以進行探訪家鄉模擬規畫。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2.說明規畫探訪家鄉行程的步驟1～5。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步驟1：選擇探訪地點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教師可先行規畫幾個探訪主題，並引導各組依據探訪主題，選擇合適地參觀景點或活動。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步驟2：查詢參觀資訊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教師可以將先行準備的景點資料與圖書提供學生參考，或提供網路上相關景點介紹網站，讓學生實際操作查詢參訪地方的相關資訊。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步驟3：規劃探訪路線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確認相關景點參訪資訊與地點後，可將相關景點位置畫記載事先準備的家鄉交通路線圖上。然後藉由先行準備的火車時刻表、公車班次表等交通時刻表，規畫各參訪景點的交通路線與參訪順序。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步驟4：搭乘運輸工具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規畫完成參訪路線圖後，可進行細部的時間規畫，包含：景點參訪時間與搭乘交通工具的時間，讓活動能更順利進行。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步驟5：紀錄探訪旅程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課堂時間進行本活動時，讓各組上臺報告，分享該組參訪主題的行程規畫，並請其他組給予行程規畫建議。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善用家鄉的交通運輸與通訊工具，能幫助我們認識家鄉的自然環境與人文景觀。</w:t>
            </w:r>
          </w:p>
        </w:tc>
        <w:tc>
          <w:tcPr>
            <w:tcW w:w="567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第三單元 家鄉的交通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家鄉的通訊設施</w:t>
            </w:r>
          </w:p>
        </w:tc>
        <w:tc>
          <w:tcPr>
            <w:tcW w:w="1134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實作評量</w:t>
            </w:r>
          </w:p>
        </w:tc>
        <w:tc>
          <w:tcPr>
            <w:tcW w:w="2693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1-2-7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說出居住地方的交通狀況，並說明這些交通狀況與生活的關係。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8-2-2舉例說明科學和技術的發展，改變了人類生活和自然環境。</w:t>
            </w:r>
          </w:p>
        </w:tc>
        <w:tc>
          <w:tcPr>
            <w:tcW w:w="1985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能操作常用瀏覽器的基本功能。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【資訊教育】5-2-1能遵守網路使用規範。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【環境教育】1-2-4覺知自己的生活方式對環境的影響。</w:t>
            </w:r>
          </w:p>
        </w:tc>
        <w:tc>
          <w:tcPr>
            <w:tcW w:w="396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751C7A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134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 鄉親的生活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生活的地區差異</w:t>
            </w:r>
          </w:p>
        </w:tc>
        <w:tc>
          <w:tcPr>
            <w:tcW w:w="510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引導活動：生活萬花筒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教師展示家鄉各地的生活照片，引導學生觀察這些地方各是在什麼樣的地理環境？哪些地區較像是都市？哪些較像是鄉村？這些地方的人們的生活型態如何？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活動一：生活大不同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引導學生閱讀課本第48～49頁，針對都市與鄉村生活型態樣貌的差異進行討論。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【討論發表】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1.課文中提到哪些區分都市與鄉村居民生活的指標？（例如：交通、醫療設施、產業、飲食、購物、房舍、生活步調、夜生活、居民互動）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2.根據這些指標，都市與鄉村地區居民的生活有什麼差異？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【歸納】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由於人口數與產業的差異，都市與鄉村居民的生活有許多不同之處，居民們對許多事物的感受也會因此而有不同。都市與鄉村的居民，也常會因為旅遊、展覽活動、就醫、購物、工作等各種原因而有交流。</w:t>
            </w:r>
          </w:p>
        </w:tc>
        <w:tc>
          <w:tcPr>
            <w:tcW w:w="567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 鄉親的生活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生活的地區差異</w:t>
            </w:r>
          </w:p>
        </w:tc>
        <w:tc>
          <w:tcPr>
            <w:tcW w:w="1134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</w:tc>
        <w:tc>
          <w:tcPr>
            <w:tcW w:w="2693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描述不同地方居民的生活方式。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1-2-8覺察生活空間的型態具有地區性差異。</w:t>
            </w:r>
          </w:p>
        </w:tc>
        <w:tc>
          <w:tcPr>
            <w:tcW w:w="1985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【海洋教育】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描述臨海或溪流附近地區居民的生活方式。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覺知環境與個人身心健康的關係。</w:t>
            </w:r>
          </w:p>
        </w:tc>
        <w:tc>
          <w:tcPr>
            <w:tcW w:w="396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751C7A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第四單元 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鄉親的生活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生活的地區差異</w:t>
            </w:r>
          </w:p>
        </w:tc>
        <w:tc>
          <w:tcPr>
            <w:tcW w:w="510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lastRenderedPageBreak/>
              <w:t>活動二：都市鄉村大不同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教師在課前請學生分組蒐集居住縣市內不同鄉鎮市區的圖片資料，並利用上一節課的指標做比較。</w:t>
            </w: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引導學生閱讀課本第51～53頁，回顧上一節課的都市與鄉村比較，並觀察圖片。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將學生分成若干組，每組以居住縣市內1～2個鄉鎮市區為主，由組員所帶來的圖片與資料，討論當地應該是屬於都市或鄉村？或為鄉村中的農村、漁村或山村？從圖片中的哪些地方，可以看出當地居民的生活型態？與課文中的內容是否有相符或相異之處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【分組報告】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學生分組報告討論結果，報告後由學生提問互動，或由教師印導學生檢視這些地區居民的生活型態，再由教師彙整補充。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1.自己所居住的家相較近似課文中哪一種生活方式？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2.居住的家鄉有哪些特徵與課文所提的例子相同或相異？這些生活型態可能跟什麼原因有關？(例如：自然環境或人文因素)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都市與鄉村居民的生活會因為地理環境、人口分布、交通狀況及產業而有很大的不同。但並非每個地方都能很武斷的區分為都市、鄉村，或鄉村中的農村、漁村與山村。不同地區的居民也會搬遷或旅行到其他地區，每個人選擇居住地方的喜好與考量各不相同，任何地區也都有它的優勢或需面臨的挑戰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活動三：居民大會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教師先做說明，讓學生依照「都市鄉村大不同」活動所報告的內容，選定自己要扮演的居民角色。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【討論發表】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教師邀請幾位反應較快的學生擔任縣市長、農人或如山神、土地公、老樹等各種不同角色，作為引發討論話題的題材。教師亦可以不同主題引發學生發表自己居住的生活背景，或對特定事物的感受。例如：你對你居住的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地方感到滿意嗎？你居住的地方有什麼需要改進的問題嗎？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生活在不同地方的人們，常會因為居住環境、生活型態而對事物有不同的感受。不同地方各自有其優點與所需面對的挑戰，人們也會因為這些生活上的條件而選擇自己所居住的地方。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活動四︰家鄉居民生活觀察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1.習作實作：完成習作4-1「家鄉居民生活觀察」。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</w:tc>
        <w:tc>
          <w:tcPr>
            <w:tcW w:w="567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</w:t>
            </w: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社會4下教材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 鄉親的生活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生活的地區差異</w:t>
            </w:r>
          </w:p>
        </w:tc>
        <w:tc>
          <w:tcPr>
            <w:tcW w:w="1134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口頭評量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實作評量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2693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1-2-2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描述不同地方居民的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生活方式。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1-2-8覺察生活空間的型態具有地區性差異。</w:t>
            </w:r>
          </w:p>
        </w:tc>
        <w:tc>
          <w:tcPr>
            <w:tcW w:w="1985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【海洋教育】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描述臨海或溪流附近地區居民的生活方式。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覺知環境與個人身心健康的關係。</w:t>
            </w:r>
          </w:p>
        </w:tc>
        <w:tc>
          <w:tcPr>
            <w:tcW w:w="396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751C7A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134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 鄉親的生活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生活的變遷</w:t>
            </w:r>
          </w:p>
        </w:tc>
        <w:tc>
          <w:tcPr>
            <w:tcW w:w="510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活動一：時光電視機</w:t>
            </w: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引導學生閱讀課文第54～55頁，並以問題引導學生比較過去與現代飲食、衣著樣式的不同。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【討論發表】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1.廚房的擺設有甚麼不同？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2.烹煮食物的器具上有什麼不同？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3.製作衣服的方式有什麼不同？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4.衣服的樣式也什麼差異？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過去居民的食材以米飯為主，菜色較少，且多為自己家中烹煮；現代則有許多來自各地的多樣化食材，外食人口比例較高；衣著上過去多為自行縫製，款式較少；現代則因紡織技術進步、資訊流通方便，服飾材質與種類繁多，樣式也較多元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活動二：住屋放大鏡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引導學生閱讀課本第56頁，並搭配臺灣各種不同風格的房屋圖片，利用問題引導學生比較過去與現代的差異。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1.過去人口較少，房屋較低矮，居住生活空間較大，建築時多就地取材；現代住屋樓層較高，建築結構較堅固，人與人的住屋間也較為密集。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2.臺灣的建築常受到各種不同文化的影響，如早期原住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民族的房舍，到漢人的中式房舍，以及日式、歐美洋樓等各種不同風格。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活動三：交通比一比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引導學生閱讀課本第57頁的課文與圖片。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由於科技的進步與發達，交通工具也從早期以人力、獸力為主，進展到近期以電、石油、天然氣為主的世界。運載量大、速度快，交通網路也更複雜。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活動三：購物習慣比一比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引導學生閱讀課本第58～59頁，並以問題引導學生對照過去與現代的購物模式。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由於通訊網路與交通的發達，現代居民的購物選擇加多元，外來商品的交流也更加便利。更增添了許多便利的購物與付款方式，但許多盜刷新用卡、電話與網路詐騙的情惜也愈來愈多，居民對個人資料安全性應更加注意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活動四︰大家來找碴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1.習作實作：完成習作4-2「大家來找碴」。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</w:tc>
        <w:tc>
          <w:tcPr>
            <w:tcW w:w="567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第四單元 鄉親的生活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生活的變遷</w:t>
            </w:r>
          </w:p>
        </w:tc>
        <w:tc>
          <w:tcPr>
            <w:tcW w:w="1134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2693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2-2-1了解居住地方的人文環境與經濟活動的歷史變遷。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8-2-2舉例說明科學和技術的發展，改變了人類生活和自然環境。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9-2-1舉例說明外來的文化、商品和資訊如何影響本地的文化和生活。</w:t>
            </w:r>
          </w:p>
        </w:tc>
        <w:tc>
          <w:tcPr>
            <w:tcW w:w="1985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1-2-3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察覺生活周遭人文歷史與生態環境的變遷。</w:t>
            </w:r>
          </w:p>
        </w:tc>
        <w:tc>
          <w:tcPr>
            <w:tcW w:w="396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751C7A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134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 家鄉居民的休閒活動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鄉親的休閒活動</w:t>
            </w:r>
          </w:p>
        </w:tc>
        <w:tc>
          <w:tcPr>
            <w:tcW w:w="510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引導活動：休閒活動大調查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請學生分享最近的休閒活動，並統計全班最常從事的休閒活動有哪些？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例如：看電視、電玩、休閒農場、博物館、遊樂場、踏青、騎車、打球、電影、逛街、閱讀、聽音樂等。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活動一：生活大不同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引導學生閱讀課本第62～63頁，並引導學生回想自己曾到過哪些縣市的休閒活動場所。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【討論發表】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教師呈現居住縣市的旅遊地圖或行政區圖，引導學生回答下列問題：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1.你去過那些家鄉的休閒活動？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2.這些休閒活動場所中有許多景點，哪些是政府設立的？哪些是民間設立的？在這些地方從事的哪些休閒活動屬於動態活動？哪些又是靜態活動？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3.為什麼這些地方會發展出這樣的休閒活動場所，與當地的自然或人文有什麼關係？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居民平時的休閒活動很多，除了室內的休閒活動外，家鄉各地也有許多不同類型的休閒活動場所，這些活動的內容與類型常常與當地的自然與人文特性有關。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活動二：藝文搜查隊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教師在課前請學生分組蒐集居住縣市內的藝文空間資料。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引導學生閱讀課本第64～65頁，並簡略介紹這些藝文展演空間的故事。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【分組報告】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將學生分成若干組，每組以居住縣市內的一處藝文展演空間或藝文活動為主題，進行簡略的介紹。報告時需包括以下重點：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1.該項藝文空間的位置。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2.該處藝文空間的特色或設置歷史</w:t>
            </w: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3.列舉一、兩項在藝文空間所舉辦過的活動。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【共同討論】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教師展示學校辦理過的藝文活動照片，並引導學生討論問題。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除了各種旅遊和室內遊樂，在居民的各種休閒活動中，藝文活動愈來愈受到民眾的重視，各種藝文展演空間與藝文活動愈來愈多，也提供藝術家與民眾更多的交流機會。對學生而言，學校舉辦的藝文活動，是學生最容易接觸到的藝文活動。對於附近的居民而言，學校也是一</w:t>
            </w: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個地方性的藝文活動空間。</w:t>
            </w:r>
          </w:p>
        </w:tc>
        <w:tc>
          <w:tcPr>
            <w:tcW w:w="567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 家鄉居民的休閒活動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鄉親的休閒活動</w:t>
            </w:r>
          </w:p>
        </w:tc>
        <w:tc>
          <w:tcPr>
            <w:tcW w:w="1134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</w:tc>
        <w:tc>
          <w:tcPr>
            <w:tcW w:w="2693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描述居住地方的自然與人文特性。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4-2-1說出自己的意見與其他個體、群體或媒體意見的異同。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9-2-1舉例說明外來的文化、商品和資訊如何影響本地的文化和生活。</w:t>
            </w:r>
          </w:p>
        </w:tc>
        <w:tc>
          <w:tcPr>
            <w:tcW w:w="1985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認識休閒權與日常生活的關係。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【生涯發展教育】1-2-1培養自己的興趣、能力。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【家政教育】3-2-6認識個人生活中可回收的資源。</w:t>
            </w:r>
          </w:p>
        </w:tc>
        <w:tc>
          <w:tcPr>
            <w:tcW w:w="396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751C7A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134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 家鄉居民的休閒活動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鄉親的休閒活動</w:t>
            </w:r>
          </w:p>
        </w:tc>
        <w:tc>
          <w:tcPr>
            <w:tcW w:w="510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活動三：觀光大使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</w:t>
            </w: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t>66</w:t>
            </w:r>
            <w:r w:rsidRPr="00381E38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∼</w:t>
            </w: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t>67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頁，並簡略介紹這些觀光休閒活動。</w:t>
            </w: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【討論發表】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1.為什麼這些地方要舉辦這些觀光休閒活動？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2.家鄉有哪些活動與產業或自然環境有關？有哪些與宗教或民俗文化有關？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3.在你接觸過的休閒與藝文活動中，有哪些源自於國外？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4.當見到這些外來文化結合本地特色時，你有什麼感覺？這是好事還是壞事？</w:t>
            </w: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家鄉若能結合當地的自然與人文特色，規畫獨特的休閒活動，將能吸引更多觀光產業；此外，許多休閒活動也常與外來文化相結合，創造出更豐富的表現形式，也有更多機會推廣到更多地方。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活動四︰休閒活動體驗日記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1.習作實作：完成習作5-1「休閒活動體驗日記」。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</w:tc>
        <w:tc>
          <w:tcPr>
            <w:tcW w:w="567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 家鄉居民的休閒活動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鄉親的休閒活動</w:t>
            </w:r>
          </w:p>
        </w:tc>
        <w:tc>
          <w:tcPr>
            <w:tcW w:w="1134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2693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描述居住地方的自然與人文特性。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4-2-1說出自己的意見與其他個體、群體或媒體意見的異同。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9-2-1舉例說明外來的文化、商品和資訊如何影響本地的文化和生活。</w:t>
            </w:r>
          </w:p>
        </w:tc>
        <w:tc>
          <w:tcPr>
            <w:tcW w:w="1985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認識休閒權與日常生活的關係。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【生涯發展教育】1-2-1培養自己的興趣、能力。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【家政教育】3-2-6認識個人生活中可回收的資源。</w:t>
            </w:r>
          </w:p>
        </w:tc>
        <w:tc>
          <w:tcPr>
            <w:tcW w:w="396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751C7A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 家鄉居民的休閒活動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參與家鄉休閒活動</w:t>
            </w:r>
          </w:p>
        </w:tc>
        <w:tc>
          <w:tcPr>
            <w:tcW w:w="510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活動一：家鄉活動大搜查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引導學生閱讀課文第68頁，並以問題引導學生比較所找到的資料類別。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【討論發表】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1.同學所查到的資料中，有哪些與課本提到的途徑相同？（例如：剪報、政府網站、節目單）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2.這些資訊要到哪裡獲得？ 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家鄉居民可以透過各種途徑，例如：電視、廣播、報紙、網路、布告欄、節目單或其他廣告，得到家鄉活動的資料。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活動二：大家來找碴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引導學生閱讀課文第69頁，並了解文章中的情境。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【角色扮演】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1.學生上臺模擬課文中的漫畫情境，並讓臺下同學舉手指出其中有問題的地方。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2.各組設計一些違反安全規範的情境，並進行演出，臺下學生可舉手點出其中違反安全的地方。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1.參與休閒活動必須注意自己的年齡、身分是否適合這項休閒活動？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2.到達參加活動的場地時，應注意當地是否具備安全措施，例如：緊急逃生路線、消防設備等。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活動三︰黑白世界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引導學生閱讀課本第70～71頁的課文與圖片情境。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【角色扮演】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將學生分為若干組，並針對課本中的情境，演出正面與反面的例子。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1.參與休閒活動時，除了應注意場地的安全外，也應注意行為是否會影響自己或他人。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2.透過居民的討論與協助，家鄉的活動也可以不斷改進。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活動四：安全的休閒活動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1.習作實作：完成習作5-2「安全的休閒活動」。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活動五︰以行動愛家鄉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【閱讀觀察】指導學生閱讀課文第72～73頁，並透過實際操作引導學生熟悉分組討論的技巧。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【分享討論】教師以情境引導學生討論問題，並思考如何讓家鄉更加舒適。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透過分組討論，可以促進交流與對話，並集思廣益，找出更好的方法。藉由居民對家鄉的關懷，提出改善的方法，也會不斷讓家鄉變得更美麗、更好。</w:t>
            </w:r>
          </w:p>
        </w:tc>
        <w:tc>
          <w:tcPr>
            <w:tcW w:w="567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第五單元 家鄉居民的休閒活動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參與家鄉休閒活動</w:t>
            </w:r>
          </w:p>
        </w:tc>
        <w:tc>
          <w:tcPr>
            <w:tcW w:w="1134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角色扮演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</w:tc>
        <w:tc>
          <w:tcPr>
            <w:tcW w:w="2693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描述居住地方的自然與人文特性。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4-2-1說出自己的意見與其他個體、群體或媒體意見的異同。</w:t>
            </w:r>
          </w:p>
        </w:tc>
        <w:tc>
          <w:tcPr>
            <w:tcW w:w="1985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培養自己的興趣、能力。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【家政教育】3-2-4表現合宜的生活禮儀。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【家政教育】3-2-6認識個人生活中可回收的資源。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</w:p>
        </w:tc>
        <w:tc>
          <w:tcPr>
            <w:tcW w:w="396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751C7A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134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第六單元 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家鄉的未來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家鄉發展的問題</w:t>
            </w:r>
          </w:p>
        </w:tc>
        <w:tc>
          <w:tcPr>
            <w:tcW w:w="510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lastRenderedPageBreak/>
              <w:t>引導活動：關心家鄉的發展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【影片觀察】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教師播放一、二段有關家鄉問題的新聞報導，讓學生課堂觀察，建議上網搜尋有關家鄉土石流、地層下陷、環境汙染、文化資產遭受破壞等新聞報導，較能貼近學生的生活經驗。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【經驗分享】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1.教師邀請學生發表對這段影片的想法。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2.學生分享所聽聞或所知道的相關經驗。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活動一：家鄉土地開發知多少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引導學生閱讀第76～77頁課文，觀察課本所提到的土地過度開發問題，並討論以下問題：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1.為什麼家鄉土地會面臨過度開發或不當開發的問題？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2.家鄉土地過度或不當開發，可能造成哪些問題？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3.超抽地下水會造成哪些問題呢？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面對家鄉土地不當開發或過度開發等問題，除了需要政府監督，也需要居民的共同關心與維護。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活動二：土石流不要來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【實際操作】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1.發給學生兩個花盆，一個盆內裝有沙土、另一個盆內已種植花草或小樹一段時間。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2.請學生用澆水器對著兩個花盆澆水，觀察水流變化。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【共同討論】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教師與學生共同討論以下問題：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1.在兩個花盆中澆水，你觀察到什麼現象？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2.如果家鄉的山林缺乏樹木與小草保護，可能會造成什麼問題？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3.你知道有哪些可以保護山坡地的方法呢？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4.如果現在你擁有一塊山坡地，你要如何保護這片山坡地呢？</w:t>
            </w:r>
          </w:p>
        </w:tc>
        <w:tc>
          <w:tcPr>
            <w:tcW w:w="567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</w:t>
            </w: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社會4下教材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 家鄉的未來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家鄉發展的問題</w:t>
            </w:r>
          </w:p>
        </w:tc>
        <w:tc>
          <w:tcPr>
            <w:tcW w:w="1134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口頭評量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資料蒐集</w:t>
            </w:r>
          </w:p>
        </w:tc>
        <w:tc>
          <w:tcPr>
            <w:tcW w:w="2693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4-2-1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說出自己的意見與其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他個體、群體或媒體意見的異同。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8-2-2舉例說明科學和技術的發展，改變了人類生活和自然環境。</w:t>
            </w:r>
          </w:p>
        </w:tc>
        <w:tc>
          <w:tcPr>
            <w:tcW w:w="1985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了解生活周遭的環境問題及其對個人、學校與社區的影響。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【環境教育】2-2-2認識生活周遭的環境問題形成的原因，並探究可能的改善方法。</w:t>
            </w:r>
          </w:p>
        </w:tc>
        <w:tc>
          <w:tcPr>
            <w:tcW w:w="396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751C7A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134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 家鄉的未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來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家鄉發展的問題</w:t>
            </w:r>
          </w:p>
        </w:tc>
        <w:tc>
          <w:tcPr>
            <w:tcW w:w="510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lastRenderedPageBreak/>
              <w:t>活動三：家鄉水資源汙染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引導學生閱讀課文第78～79頁，觀察家鄉環境汙染的問題。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1.我們家鄉的環境面臨哪些汙染問題呢？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2.家鄉水資源為什麼會遭受汙染？水汙染對我們有什麼影響？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3.家鄉的土地為什麼會遭受汙染？土地汙染對我們有什麼影響呢？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4.發現家鄉的環境遭受汙染時，該怎麼辦呢？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家鄉的環境與我們息息相關，我們要儘量避免製造汙染，以免破壞家鄉的環境。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活動四：家鄉汙染問題報告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【分組報告】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1.學生拿出課前準備的家鄉汙染問題新聞報導，進行小組資料交換閱讀與討論。建議學生設定報告主題，例如：河川汙染、土地汙染、空氣汙染、垃圾汙染、噪音汙染、海洋汙染等。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2.教師邀請各組同學上臺就小組所蒐集的資料進行口頭報告，報告可運用教室電腦播放影音資料。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3.各組同學報告後，請他組同學提出一到三個與報告主題相關的提問，請教報告者。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家鄉的環境汙染問題，不但影響資源運用、生物生存，也會影響居民的生活與健康，需要大家一起關注。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活動五：發掘家鄉傳統文化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引導學生閱讀課文第80～81頁，請學生觀察家鄉傳統文化特色與傳統文化流失問題。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配合課文內容，分組討論以下問題：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1.家鄉有哪些具有特色的傳統戲曲、在地美食或特色小吃？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2.家鄉有哪些具有特色的習俗活動或節慶活動？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3.家鄉的傳統文化為什麼面臨流失的問題？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4.家鄉有哪些獨特的民俗技藝或民俗藝品？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5.家鄉的傳統文化為什麼面臨流失的問題？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6.我們可以如何保存家鄉的傳統文化？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家鄉的傳統文化是居民傳統生活的展現與延續，也是家鄉觀光發展的資產，需要我們傳承與發揚。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活動四︰關心家鄉的問題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1.習作實作：完成習作6-1「關心家鄉的問題」。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【統整】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家鄉發展過程中，會面臨土地過度開發、環境汙染與傳統文化流失等問題，需要居民們一同關心與注意。</w:t>
            </w:r>
          </w:p>
        </w:tc>
        <w:tc>
          <w:tcPr>
            <w:tcW w:w="567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翰林版國小社會4下教</w:t>
            </w: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 家鄉的未來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 家鄉發展的問題</w:t>
            </w:r>
          </w:p>
        </w:tc>
        <w:tc>
          <w:tcPr>
            <w:tcW w:w="1134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口頭評量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資料蒐集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習作評量</w:t>
            </w:r>
          </w:p>
        </w:tc>
        <w:tc>
          <w:tcPr>
            <w:tcW w:w="2693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4-2-1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說出自己的意見與其他個體、群體或媒體意見的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異同。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8-2-2舉例說明科學和技術的發展，改變了人類生活和自然環境。</w:t>
            </w:r>
          </w:p>
        </w:tc>
        <w:tc>
          <w:tcPr>
            <w:tcW w:w="1985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了解生活周遭的環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境問題及其對個人、學校與社區的影響。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【環境教育】2-2-2認識生活周遭的環境問題形成的原因，並探究可能的改善方法。</w:t>
            </w:r>
          </w:p>
        </w:tc>
        <w:tc>
          <w:tcPr>
            <w:tcW w:w="396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751C7A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134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 家鄉的未來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家鄉新生活</w:t>
            </w:r>
          </w:p>
        </w:tc>
        <w:tc>
          <w:tcPr>
            <w:tcW w:w="510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引導活動：家鄉環境新藍圖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【活動說明】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教師發給每個學生一張A4白紙，請學生想像，如果自己有魔法可以改造家鄉的環境，會希望家鄉的環境變成什麼樣子，請學生拿出色筆或彩虹筆，將自己想像的家鄉環境新藍圖畫在紙上。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活動一：家鄉發展公聽會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【閱讀討論】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引導學生閱讀課文第82～83頁，觀察情境圖畫所示意的內容，教師說明公聽會的進行方式。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1.學生分組扮演不同角色，包含：政府官員、蓋遊樂園的業主和建設公司團隊、學者專家、當地居民、民間環保團體等。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2.各組學生就主題和負責的角色進行小組溝通會議，討論對這項遊樂園開發案的立場與想法，並擬定對其他組所負責角色的提問問題。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【模擬公聽會】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1.由政府官員代表開場，說明今天召開這個會議的主要目的，是要讓大家都能了解這個開發案，並試著找出大家對開發案的共識。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2.請遊樂園的業主說明遊樂園開發的計畫，以及遊樂園開發會為地方帶來的經濟效益。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3.民間環保團體和居民可以就遊樂園開發的問題進行提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問，提問前要經政府官員邀請發言。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4.學者專家可以設定自己的專長在現在發言，表達自己的意見和想法。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5.政府官員可以適時邀請所有現場的人發言或暫停發言，管理公聽會的現場秩序。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6.公聽會討論時間結束，教師可以邀請學生發表自己參與的心得與感受。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家鄉的發展需要居民一起關心，居民主動參與並關心家鄉的發展，能為家鄉打造好美好的未來。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活動二：家鄉環保新作為</w:t>
            </w:r>
            <w:r w:rsidRPr="00381E38">
              <w:rPr>
                <w:rFonts w:ascii="標楷體" w:eastAsia="標楷體" w:hAnsi="標楷體"/>
                <w:b/>
                <w:bCs/>
                <w:sz w:val="20"/>
                <w:szCs w:val="20"/>
              </w:rPr>
              <w:tab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【閱讀觀察】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引導學生閱讀課文第84～85頁，請學生觀察家鄉政府與居民在環保方面的作為。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【分組討論】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1.興建綠建築圖書館有什麼優點？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2.家鄉的河川巡守隊負責哪些工作？你能為河川保護做些什麼？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3.政府在特定的地點設置生態保護區的用意是什麼？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【歸納】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家鄉政府和居民團結合作並運用新科技，攜手保護家鄉的環境，我們也要積極支持、參與。</w:t>
            </w:r>
          </w:p>
        </w:tc>
        <w:tc>
          <w:tcPr>
            <w:tcW w:w="567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 家鄉的未來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家鄉新生活</w:t>
            </w:r>
          </w:p>
        </w:tc>
        <w:tc>
          <w:tcPr>
            <w:tcW w:w="1134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角色扮演</w:t>
            </w:r>
          </w:p>
        </w:tc>
        <w:tc>
          <w:tcPr>
            <w:tcW w:w="269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8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8-2-1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舉例說明為了生活需要和解決問題，人類才從事科學和技術的發展。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8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8-2-2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舉例說明科學和技術的發展，改變了人類生活和自然環境。</w:t>
            </w:r>
          </w:p>
        </w:tc>
        <w:tc>
          <w:tcPr>
            <w:tcW w:w="1985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認識生活周遭的環境問題形成的原因，並探究可能的改善方法。</w:t>
            </w:r>
          </w:p>
        </w:tc>
        <w:tc>
          <w:tcPr>
            <w:tcW w:w="396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D3369" w:rsidRPr="009262E2" w:rsidTr="00751C7A">
        <w:tc>
          <w:tcPr>
            <w:tcW w:w="596" w:type="dxa"/>
            <w:vAlign w:val="center"/>
          </w:tcPr>
          <w:p w:rsidR="00AD3369" w:rsidRDefault="00AD3369" w:rsidP="00AD336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20</w:t>
            </w:r>
          </w:p>
        </w:tc>
        <w:tc>
          <w:tcPr>
            <w:tcW w:w="1134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 家鄉的未來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家鄉新生活</w:t>
            </w:r>
          </w:p>
        </w:tc>
        <w:tc>
          <w:tcPr>
            <w:tcW w:w="510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活動三：家鄉特色加油站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【閱讀討論】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1.引導學生閱讀課文第86～87頁，觀察家鄉的自然與人文特色，並列舉代表家鄉的自然與人文特色，包含名勝古蹟、傳統文化、名產小吃等。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【海報拼貼】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1.請學生分組，交互觀察、分享所蒐集的家鄉特色資料，例如：紀念章、照片、圖畫、票根、伴手禮包裝、明信片、簡介等。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2.發下每組一張半開海報，請小組一起發揮創意，將所蒐集到的家鄉特色資料，設計並拼貼在海報上，讓大家可以透過海報就了解家鄉的特色。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3.各組學生完成海報拼貼後，請組長簡要報告海報拼貼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的內容，並將海報展示於教室內提供全班分享。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【歸納】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家鄉的自然與人文特色，是家鄉發展的重要資產，我們要發掘並保護家鄉的特色，共同營造家鄉的未來。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活動四︰歡迎來到我的家鄉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1.習作實作：完成習作6-2「歡迎來到我的家鄉」。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2.分享習作內容。</w:t>
            </w:r>
          </w:p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【統整】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sz w:val="20"/>
                <w:szCs w:val="20"/>
              </w:rPr>
              <w:t>深入探訪家鄉，我們能夠發掘家鄉的自然與人文特色，運用文字、圖片、照片、影片與資料蒐集等方式，我們能記錄家鄉之美，透過網路與更多人分享，讓大家一起來愛護我們的家鄉。</w:t>
            </w:r>
          </w:p>
        </w:tc>
        <w:tc>
          <w:tcPr>
            <w:tcW w:w="567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AD3369" w:rsidRPr="0056196F" w:rsidRDefault="00AD3369" w:rsidP="00AD3369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翰林版國小社會4下教材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第六單元 家鄉的未來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 家鄉新生活</w:t>
            </w:r>
          </w:p>
        </w:tc>
        <w:tc>
          <w:tcPr>
            <w:tcW w:w="1134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</w:p>
        </w:tc>
        <w:tc>
          <w:tcPr>
            <w:tcW w:w="2693" w:type="dxa"/>
            <w:shd w:val="clear" w:color="auto" w:fill="auto"/>
          </w:tcPr>
          <w:p w:rsidR="00AD3369" w:rsidRPr="00381E38" w:rsidRDefault="00AD3369" w:rsidP="00AD3369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8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8-2-1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舉例說明為了生活需要和解決問題，人類才從事科學和技術的發展。</w:t>
            </w:r>
          </w:p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8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8-2-2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舉例說明科學和技術的發展，改變了人類生活和自然環境。</w:t>
            </w:r>
          </w:p>
        </w:tc>
        <w:tc>
          <w:tcPr>
            <w:tcW w:w="1985" w:type="dxa"/>
            <w:shd w:val="clear" w:color="auto" w:fill="auto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381E38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381E38">
              <w:rPr>
                <w:rFonts w:ascii="標楷體" w:eastAsia="標楷體" w:hAnsi="標楷體" w:hint="eastAsia"/>
                <w:bCs/>
                <w:sz w:val="20"/>
                <w:szCs w:val="20"/>
              </w:rPr>
              <w:t>認識生活周遭的環境問題形成的原因，並探究可能的改善方法。</w:t>
            </w:r>
          </w:p>
        </w:tc>
        <w:tc>
          <w:tcPr>
            <w:tcW w:w="396" w:type="dxa"/>
          </w:tcPr>
          <w:p w:rsidR="00AD3369" w:rsidRPr="009262E2" w:rsidRDefault="00AD3369" w:rsidP="00AD3369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175CE4" w:rsidRPr="00CF45D3" w:rsidRDefault="00175CE4" w:rsidP="00175CE4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F936CB">
      <w:footerReference w:type="default" r:id="rId9"/>
      <w:footerReference w:type="first" r:id="rId10"/>
      <w:pgSz w:w="16838" w:h="11906" w:orient="landscape"/>
      <w:pgMar w:top="1134" w:right="395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12E" w:rsidRDefault="0038612E">
      <w:r>
        <w:separator/>
      </w:r>
    </w:p>
  </w:endnote>
  <w:endnote w:type="continuationSeparator" w:id="0">
    <w:p w:rsidR="0038612E" w:rsidRDefault="00386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charset w:val="88"/>
    <w:family w:val="script"/>
    <w:pitch w:val="fixed"/>
    <w:sig w:usb0="A00002FF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C95F69">
    <w:pPr>
      <w:pStyle w:val="a7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437A35" w:rsidRPr="00437A35">
      <w:rPr>
        <w:noProof/>
        <w:lang w:val="zh-TW"/>
      </w:rPr>
      <w:t>48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C95F69">
    <w:pPr>
      <w:pStyle w:val="a7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437A35" w:rsidRPr="00437A35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12E" w:rsidRDefault="0038612E">
      <w:r>
        <w:separator/>
      </w:r>
    </w:p>
  </w:footnote>
  <w:footnote w:type="continuationSeparator" w:id="0">
    <w:p w:rsidR="0038612E" w:rsidRDefault="00386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55045"/>
    <w:multiLevelType w:val="multilevel"/>
    <w:tmpl w:val="71B6B64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2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">
    <w:nsid w:val="082073AC"/>
    <w:multiLevelType w:val="multilevel"/>
    <w:tmpl w:val="EEC24E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2.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2DD60F7"/>
    <w:multiLevelType w:val="multilevel"/>
    <w:tmpl w:val="3F4CDA68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8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B65EAC"/>
    <w:multiLevelType w:val="multilevel"/>
    <w:tmpl w:val="71B6B64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4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C302B7E"/>
    <w:multiLevelType w:val="multilevel"/>
    <w:tmpl w:val="3F4CDA68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DD47E7"/>
    <w:multiLevelType w:val="multilevel"/>
    <w:tmpl w:val="5A40B04E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>
    <w:nsid w:val="4B83143D"/>
    <w:multiLevelType w:val="multilevel"/>
    <w:tmpl w:val="BDCA6CA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2.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3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7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8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1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3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2"/>
  </w:num>
  <w:num w:numId="2">
    <w:abstractNumId w:val="17"/>
  </w:num>
  <w:num w:numId="3">
    <w:abstractNumId w:val="34"/>
  </w:num>
  <w:num w:numId="4">
    <w:abstractNumId w:val="25"/>
  </w:num>
  <w:num w:numId="5">
    <w:abstractNumId w:val="16"/>
  </w:num>
  <w:num w:numId="6">
    <w:abstractNumId w:val="32"/>
  </w:num>
  <w:num w:numId="7">
    <w:abstractNumId w:val="30"/>
  </w:num>
  <w:num w:numId="8">
    <w:abstractNumId w:val="4"/>
  </w:num>
  <w:num w:numId="9">
    <w:abstractNumId w:val="11"/>
  </w:num>
  <w:num w:numId="10">
    <w:abstractNumId w:val="8"/>
  </w:num>
  <w:num w:numId="11">
    <w:abstractNumId w:val="13"/>
  </w:num>
  <w:num w:numId="12">
    <w:abstractNumId w:val="7"/>
  </w:num>
  <w:num w:numId="13">
    <w:abstractNumId w:val="1"/>
  </w:num>
  <w:num w:numId="14">
    <w:abstractNumId w:val="19"/>
  </w:num>
  <w:num w:numId="15">
    <w:abstractNumId w:val="27"/>
  </w:num>
  <w:num w:numId="16">
    <w:abstractNumId w:val="26"/>
  </w:num>
  <w:num w:numId="17">
    <w:abstractNumId w:val="29"/>
  </w:num>
  <w:num w:numId="18">
    <w:abstractNumId w:val="2"/>
  </w:num>
  <w:num w:numId="19">
    <w:abstractNumId w:val="31"/>
  </w:num>
  <w:num w:numId="20">
    <w:abstractNumId w:val="12"/>
  </w:num>
  <w:num w:numId="21">
    <w:abstractNumId w:val="24"/>
  </w:num>
  <w:num w:numId="22">
    <w:abstractNumId w:val="28"/>
  </w:num>
  <w:num w:numId="23">
    <w:abstractNumId w:val="3"/>
  </w:num>
  <w:num w:numId="24">
    <w:abstractNumId w:val="5"/>
  </w:num>
  <w:num w:numId="25">
    <w:abstractNumId w:val="15"/>
  </w:num>
  <w:num w:numId="26">
    <w:abstractNumId w:val="9"/>
  </w:num>
  <w:num w:numId="27">
    <w:abstractNumId w:val="14"/>
  </w:num>
  <w:num w:numId="28">
    <w:abstractNumId w:val="23"/>
  </w:num>
  <w:num w:numId="29">
    <w:abstractNumId w:val="33"/>
  </w:num>
  <w:num w:numId="30">
    <w:abstractNumId w:val="21"/>
  </w:num>
  <w:num w:numId="31">
    <w:abstractNumId w:val="10"/>
  </w:num>
  <w:num w:numId="32">
    <w:abstractNumId w:val="0"/>
  </w:num>
  <w:num w:numId="33">
    <w:abstractNumId w:val="6"/>
  </w:num>
  <w:num w:numId="34">
    <w:abstractNumId w:val="18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098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0D64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8612E"/>
    <w:rsid w:val="003909FE"/>
    <w:rsid w:val="00391A73"/>
    <w:rsid w:val="00392908"/>
    <w:rsid w:val="00393C2B"/>
    <w:rsid w:val="003A08C2"/>
    <w:rsid w:val="003A65FB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9DE"/>
    <w:rsid w:val="003F3E0A"/>
    <w:rsid w:val="00402DD8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37A35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A7C3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152"/>
    <w:rsid w:val="00562B78"/>
    <w:rsid w:val="00565A4A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03656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02D8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5881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048A3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3369"/>
    <w:rsid w:val="00AD4685"/>
    <w:rsid w:val="00AD4BDA"/>
    <w:rsid w:val="00AD5C6D"/>
    <w:rsid w:val="00AD5E9A"/>
    <w:rsid w:val="00AD6D78"/>
    <w:rsid w:val="00AE17BD"/>
    <w:rsid w:val="00AE2B96"/>
    <w:rsid w:val="00AE3BE9"/>
    <w:rsid w:val="00AE45A0"/>
    <w:rsid w:val="00AE688D"/>
    <w:rsid w:val="00AF39C5"/>
    <w:rsid w:val="00B1241B"/>
    <w:rsid w:val="00B1302C"/>
    <w:rsid w:val="00B1757D"/>
    <w:rsid w:val="00B22489"/>
    <w:rsid w:val="00B234F4"/>
    <w:rsid w:val="00B25263"/>
    <w:rsid w:val="00B26569"/>
    <w:rsid w:val="00B26F85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4D3D"/>
    <w:rsid w:val="00B8596A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022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0D60"/>
    <w:rsid w:val="00C93350"/>
    <w:rsid w:val="00C934DA"/>
    <w:rsid w:val="00C95F69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936CB"/>
    <w:rsid w:val="00FA18D3"/>
    <w:rsid w:val="00FA2115"/>
    <w:rsid w:val="00FA5CFD"/>
    <w:rsid w:val="00FC06C2"/>
    <w:rsid w:val="00FC702C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2A09DF-C2AC-45D3-82B1-61B5BBFA7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5104</Words>
  <Characters>29099</Characters>
  <Application>Microsoft Office Word</Application>
  <DocSecurity>0</DocSecurity>
  <Lines>242</Lines>
  <Paragraphs>68</Paragraphs>
  <ScaleCrop>false</ScaleCrop>
  <Company/>
  <LinksUpToDate>false</LinksUpToDate>
  <CharactersWithSpaces>34135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12</cp:revision>
  <cp:lastPrinted>2020-07-23T02:56:00Z</cp:lastPrinted>
  <dcterms:created xsi:type="dcterms:W3CDTF">2020-06-13T00:40:00Z</dcterms:created>
  <dcterms:modified xsi:type="dcterms:W3CDTF">2020-07-23T02:56:00Z</dcterms:modified>
</cp:coreProperties>
</file>