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6B3FAA" w14:textId="77777777" w:rsidR="00CE3C63" w:rsidRPr="007A6874" w:rsidRDefault="00CE3C63" w:rsidP="00E714C8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14:paraId="3A7656D1" w14:textId="77A1B1FA" w:rsidR="00CE3C63" w:rsidRPr="001D34CD" w:rsidRDefault="00CE3C63" w:rsidP="005C33B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75F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5E0338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714C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4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bookmarkStart w:id="0" w:name="_Hlk43013383"/>
      <w:r w:rsidR="00C24F2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數位資訊</w:t>
      </w:r>
      <w:bookmarkEnd w:id="0"/>
      <w:r w:rsidR="00C80D05" w:rsidRPr="00C80D0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曾昱達</w:t>
      </w:r>
    </w:p>
    <w:p w14:paraId="68ED65B7" w14:textId="2208780C" w:rsidR="00CE3C63" w:rsidRPr="0024790C" w:rsidRDefault="00CE3C63" w:rsidP="005C33BA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C24F2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C24F23">
        <w:rPr>
          <w:rFonts w:ascii="標楷體" w:eastAsia="標楷體" w:hAnsi="標楷體" w:hint="eastAsia"/>
          <w:sz w:val="28"/>
          <w:szCs w:val="28"/>
        </w:rPr>
        <w:t>21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14:paraId="76641CDB" w14:textId="77777777"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14:paraId="3AC7797F" w14:textId="77777777" w:rsidR="00E714C8" w:rsidRPr="00D76697" w:rsidRDefault="00E714C8" w:rsidP="00E714C8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 w:rsidRPr="00D76697">
        <w:rPr>
          <w:rFonts w:ascii="標楷體" w:eastAsia="標楷體" w:hAnsi="標楷體" w:hint="eastAsia"/>
          <w:color w:val="000000"/>
          <w:sz w:val="28"/>
        </w:rPr>
        <w:t>1. 認識文書處理與word。</w:t>
      </w:r>
    </w:p>
    <w:p w14:paraId="118CCC7E" w14:textId="70351F66" w:rsidR="00E714C8" w:rsidRPr="00E714C8" w:rsidRDefault="00E714C8" w:rsidP="00E714C8">
      <w:pPr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 </w:t>
      </w:r>
      <w:r w:rsidRPr="00E714C8">
        <w:rPr>
          <w:rFonts w:ascii="標楷體" w:eastAsia="標楷體" w:hAnsi="標楷體" w:hint="eastAsia"/>
          <w:color w:val="000000"/>
          <w:sz w:val="28"/>
        </w:rPr>
        <w:t>2.認識word的操作介面。</w:t>
      </w:r>
    </w:p>
    <w:p w14:paraId="618DAF99" w14:textId="0D9E193C" w:rsidR="00E714C8" w:rsidRPr="00E714C8" w:rsidRDefault="00E714C8" w:rsidP="00E714C8">
      <w:pPr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 </w:t>
      </w:r>
      <w:r w:rsidRPr="00E714C8">
        <w:rPr>
          <w:rFonts w:ascii="標楷體" w:eastAsia="標楷體" w:hAnsi="標楷體" w:hint="eastAsia"/>
          <w:color w:val="000000"/>
          <w:sz w:val="28"/>
        </w:rPr>
        <w:t>3.會使用word編輯圖文.</w:t>
      </w:r>
    </w:p>
    <w:p w14:paraId="07E4818F" w14:textId="77777777" w:rsidR="00CE3C63" w:rsidRPr="00E822B5" w:rsidRDefault="00CE3C63" w:rsidP="00E714C8">
      <w:pPr>
        <w:pStyle w:val="af0"/>
        <w:numPr>
          <w:ilvl w:val="0"/>
          <w:numId w:val="24"/>
        </w:numPr>
        <w:spacing w:beforeLines="50" w:before="120"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125256" w:rsidRPr="000513D8" w14:paraId="475DD9DB" w14:textId="77777777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14:paraId="32E3C632" w14:textId="77777777" w:rsidR="00125256" w:rsidRPr="00125256" w:rsidRDefault="00125256" w:rsidP="00125256">
            <w:pPr>
              <w:pStyle w:val="af0"/>
              <w:numPr>
                <w:ilvl w:val="0"/>
                <w:numId w:val="24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25256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14:paraId="67374D45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14:paraId="4F9C397D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14:paraId="3756600E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14:paraId="07AFC54B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14:paraId="7D30774E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125256" w:rsidRPr="000513D8" w14:paraId="138E6FE1" w14:textId="77777777" w:rsidTr="00D46B25">
        <w:trPr>
          <w:trHeight w:val="501"/>
        </w:trPr>
        <w:tc>
          <w:tcPr>
            <w:tcW w:w="1144" w:type="dxa"/>
            <w:vMerge/>
            <w:vAlign w:val="center"/>
          </w:tcPr>
          <w:p w14:paraId="767B7D66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14:paraId="7A869FE5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14:paraId="19B11F7C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14:paraId="3B11A54C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14:paraId="2EFF38DD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14:paraId="1035517A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14:paraId="68836AF8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14:paraId="14AB8809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25256" w:rsidRPr="000513D8" w14:paraId="6DFA18F3" w14:textId="77777777" w:rsidTr="00D46B25">
        <w:trPr>
          <w:cantSplit/>
          <w:trHeight w:val="2935"/>
        </w:trPr>
        <w:tc>
          <w:tcPr>
            <w:tcW w:w="1144" w:type="dxa"/>
          </w:tcPr>
          <w:p w14:paraId="5A66BD77" w14:textId="77777777" w:rsidR="00125256" w:rsidRPr="000513D8" w:rsidRDefault="00125256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14:paraId="327F56F2" w14:textId="77777777" w:rsidR="00125256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14:paraId="5A375E26" w14:textId="77777777" w:rsidR="00125256" w:rsidRPr="0096677E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14:paraId="1923C8A6" w14:textId="77777777" w:rsidR="00125256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14:paraId="0CD550EA" w14:textId="77777777" w:rsidR="00125256" w:rsidRPr="0096677E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14:paraId="6E8DD4DB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14:paraId="522BCA12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14:paraId="74F3FFC2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14:paraId="4FA7B2E8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14:paraId="6F874AD1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14:paraId="344E1A47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125256" w14:paraId="1077E340" w14:textId="77777777" w:rsidTr="00D46B25">
              <w:trPr>
                <w:trHeight w:val="860"/>
              </w:trPr>
              <w:tc>
                <w:tcPr>
                  <w:tcW w:w="0" w:type="auto"/>
                </w:tcPr>
                <w:p w14:paraId="3352F46E" w14:textId="77777777" w:rsidR="00125256" w:rsidRPr="00FA5CF7" w:rsidRDefault="00125256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14:paraId="6255C612" w14:textId="77777777" w:rsidR="00125256" w:rsidRPr="00FA5CF7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14:paraId="0F9C86BF" w14:textId="77777777" w:rsidR="00125256" w:rsidRPr="000513D8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14:paraId="02E9F793" w14:textId="77777777" w:rsidR="00125256" w:rsidRPr="000513D8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14:paraId="64CB7FFE" w14:textId="77777777" w:rsidR="00125256" w:rsidRPr="000513D8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25256" w:rsidRPr="000513D8" w14:paraId="581E67E2" w14:textId="77777777" w:rsidTr="00D46B25">
        <w:trPr>
          <w:trHeight w:val="709"/>
        </w:trPr>
        <w:tc>
          <w:tcPr>
            <w:tcW w:w="1144" w:type="dxa"/>
          </w:tcPr>
          <w:p w14:paraId="2E9C25C7" w14:textId="77777777" w:rsidR="00125256" w:rsidRPr="000513D8" w:rsidRDefault="00125256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14:paraId="376214BE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14:paraId="48C28182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14:paraId="68EF32D0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14:paraId="3B7D468E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14:paraId="50088C21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72F49FF5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2DA96F45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21841D53" w14:textId="77777777" w:rsidR="00125256" w:rsidRPr="00444B14" w:rsidRDefault="00125256" w:rsidP="00125256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18EF83D" w14:textId="77777777" w:rsidR="00125256" w:rsidRDefault="00125256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14:paraId="723EF632" w14:textId="77777777" w:rsidR="00125256" w:rsidRDefault="00125256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14:paraId="44D6249C" w14:textId="77777777" w:rsidR="00125256" w:rsidRDefault="00125256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14:paraId="22A1A42F" w14:textId="77777777"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57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297"/>
        <w:gridCol w:w="4272"/>
        <w:gridCol w:w="426"/>
        <w:gridCol w:w="851"/>
        <w:gridCol w:w="4818"/>
        <w:gridCol w:w="1418"/>
        <w:gridCol w:w="850"/>
      </w:tblGrid>
      <w:tr w:rsidR="00D8466E" w:rsidRPr="009262E2" w14:paraId="3EC88E8E" w14:textId="77777777" w:rsidTr="000F475D">
        <w:tc>
          <w:tcPr>
            <w:tcW w:w="802" w:type="dxa"/>
            <w:vAlign w:val="center"/>
          </w:tcPr>
          <w:p w14:paraId="2E2468A8" w14:textId="77777777" w:rsidR="00D8466E" w:rsidRPr="00E27B9E" w:rsidRDefault="00D8466E" w:rsidP="00E27B9E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E27B9E"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2297" w:type="dxa"/>
            <w:vAlign w:val="center"/>
          </w:tcPr>
          <w:p w14:paraId="45CFB6BE" w14:textId="77777777"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272" w:type="dxa"/>
            <w:vAlign w:val="center"/>
          </w:tcPr>
          <w:p w14:paraId="4CA27C53" w14:textId="77777777"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26" w:type="dxa"/>
            <w:vAlign w:val="center"/>
          </w:tcPr>
          <w:p w14:paraId="10886C2C" w14:textId="77777777"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851" w:type="dxa"/>
            <w:vAlign w:val="center"/>
          </w:tcPr>
          <w:p w14:paraId="5CAA9CAA" w14:textId="77777777"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818" w:type="dxa"/>
            <w:vAlign w:val="center"/>
          </w:tcPr>
          <w:p w14:paraId="184906F1" w14:textId="77777777"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14:paraId="449C1594" w14:textId="77777777"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418" w:type="dxa"/>
            <w:vAlign w:val="center"/>
          </w:tcPr>
          <w:p w14:paraId="32F4BA4A" w14:textId="77777777"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14:paraId="719B7575" w14:textId="77777777"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850" w:type="dxa"/>
            <w:vAlign w:val="center"/>
          </w:tcPr>
          <w:p w14:paraId="73F5FBC4" w14:textId="77777777"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E714C8" w:rsidRPr="009262E2" w14:paraId="6C67CAF1" w14:textId="77777777" w:rsidTr="000F475D">
        <w:tc>
          <w:tcPr>
            <w:tcW w:w="802" w:type="dxa"/>
            <w:vAlign w:val="center"/>
          </w:tcPr>
          <w:p w14:paraId="2F11BD45" w14:textId="77777777" w:rsidR="00E714C8" w:rsidRPr="004C17E0" w:rsidRDefault="00E714C8" w:rsidP="00E714C8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2297" w:type="dxa"/>
            <w:vAlign w:val="center"/>
          </w:tcPr>
          <w:p w14:paraId="5696D82E" w14:textId="1684DCD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認識Word的世界</w:t>
            </w:r>
          </w:p>
        </w:tc>
        <w:tc>
          <w:tcPr>
            <w:tcW w:w="4272" w:type="dxa"/>
          </w:tcPr>
          <w:p w14:paraId="73F04DED" w14:textId="7FC245B0" w:rsidR="00E714C8" w:rsidRPr="006F6BDA" w:rsidRDefault="00E714C8" w:rsidP="00E714C8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1.認識</w:t>
            </w:r>
            <w:r>
              <w:rPr>
                <w:rFonts w:eastAsia="標楷體" w:hint="eastAsia"/>
                <w:spacing w:val="-20"/>
              </w:rPr>
              <w:t>文書處理軟體基本操作界面以及所應用的範圍</w:t>
            </w:r>
          </w:p>
        </w:tc>
        <w:tc>
          <w:tcPr>
            <w:tcW w:w="426" w:type="dxa"/>
          </w:tcPr>
          <w:p w14:paraId="64EA688B" w14:textId="5AF86F45" w:rsidR="00E714C8" w:rsidRPr="006F6BDA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0FB9889F" w14:textId="07D17E11" w:rsidR="00E714C8" w:rsidRPr="006F6BDA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</w:tc>
        <w:tc>
          <w:tcPr>
            <w:tcW w:w="4818" w:type="dxa"/>
          </w:tcPr>
          <w:p w14:paraId="5BBAF35B" w14:textId="005B2290" w:rsidR="00E714C8" w:rsidRPr="006F6BDA" w:rsidRDefault="00E714C8" w:rsidP="00E714C8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能編輯中英文文稿，進行編輯、列印的設定</w:t>
            </w:r>
          </w:p>
        </w:tc>
        <w:tc>
          <w:tcPr>
            <w:tcW w:w="1418" w:type="dxa"/>
          </w:tcPr>
          <w:p w14:paraId="2E16E1B8" w14:textId="43499F5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3EDE2CC1" w14:textId="7A71B85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3D9432B7" w14:textId="77777777" w:rsidTr="000F475D">
        <w:tc>
          <w:tcPr>
            <w:tcW w:w="802" w:type="dxa"/>
            <w:vAlign w:val="center"/>
          </w:tcPr>
          <w:p w14:paraId="64E16FCB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97" w:type="dxa"/>
            <w:vAlign w:val="center"/>
          </w:tcPr>
          <w:p w14:paraId="378A9C7B" w14:textId="77B91E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Word的字體的變化(一)</w:t>
            </w:r>
          </w:p>
        </w:tc>
        <w:tc>
          <w:tcPr>
            <w:tcW w:w="4272" w:type="dxa"/>
          </w:tcPr>
          <w:p w14:paraId="5BA1FD70" w14:textId="13D2C50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1.字型的變化</w:t>
            </w:r>
          </w:p>
        </w:tc>
        <w:tc>
          <w:tcPr>
            <w:tcW w:w="426" w:type="dxa"/>
          </w:tcPr>
          <w:p w14:paraId="70849AF6" w14:textId="17DD528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2A39B113" w14:textId="20B37BE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</w:tc>
        <w:tc>
          <w:tcPr>
            <w:tcW w:w="4818" w:type="dxa"/>
          </w:tcPr>
          <w:p w14:paraId="024AFA5A" w14:textId="20A5209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能編輯中英文文稿，進行編輯、列印的設定</w:t>
            </w:r>
          </w:p>
        </w:tc>
        <w:tc>
          <w:tcPr>
            <w:tcW w:w="1418" w:type="dxa"/>
          </w:tcPr>
          <w:p w14:paraId="1172F703" w14:textId="79E0FCC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027AD6EF" w14:textId="474D4A2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49F42B4D" w14:textId="77777777" w:rsidTr="000F475D">
        <w:tc>
          <w:tcPr>
            <w:tcW w:w="802" w:type="dxa"/>
            <w:vAlign w:val="center"/>
          </w:tcPr>
          <w:p w14:paraId="796A708B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97" w:type="dxa"/>
            <w:vAlign w:val="center"/>
          </w:tcPr>
          <w:p w14:paraId="036C8214" w14:textId="7B22DCD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Word的字體的變化(二)</w:t>
            </w:r>
          </w:p>
        </w:tc>
        <w:tc>
          <w:tcPr>
            <w:tcW w:w="4272" w:type="dxa"/>
          </w:tcPr>
          <w:p w14:paraId="74C6FD39" w14:textId="037EE4B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1.改變文字大小、字型、顏色</w:t>
            </w:r>
          </w:p>
        </w:tc>
        <w:tc>
          <w:tcPr>
            <w:tcW w:w="426" w:type="dxa"/>
          </w:tcPr>
          <w:p w14:paraId="10ED6A3F" w14:textId="36184A5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7F11B425" w14:textId="5CE7F47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</w:tc>
        <w:tc>
          <w:tcPr>
            <w:tcW w:w="4818" w:type="dxa"/>
          </w:tcPr>
          <w:p w14:paraId="6538F7A9" w14:textId="499A80C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能編輯中英文文稿，進行編輯、列印的設定</w:t>
            </w:r>
          </w:p>
        </w:tc>
        <w:tc>
          <w:tcPr>
            <w:tcW w:w="1418" w:type="dxa"/>
          </w:tcPr>
          <w:p w14:paraId="5581F0ED" w14:textId="474B1C5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75048877" w14:textId="278A615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37DB1988" w14:textId="77777777" w:rsidTr="000F475D">
        <w:tc>
          <w:tcPr>
            <w:tcW w:w="802" w:type="dxa"/>
            <w:vAlign w:val="center"/>
          </w:tcPr>
          <w:p w14:paraId="372DFC5E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97" w:type="dxa"/>
            <w:vAlign w:val="center"/>
          </w:tcPr>
          <w:p w14:paraId="7A37825A" w14:textId="02C406A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Word的基本操作(一)</w:t>
            </w:r>
          </w:p>
        </w:tc>
        <w:tc>
          <w:tcPr>
            <w:tcW w:w="4272" w:type="dxa"/>
          </w:tcPr>
          <w:p w14:paraId="3E90BF97" w14:textId="353F8D7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1.複製、剪下、貼上</w:t>
            </w:r>
          </w:p>
        </w:tc>
        <w:tc>
          <w:tcPr>
            <w:tcW w:w="426" w:type="dxa"/>
          </w:tcPr>
          <w:p w14:paraId="5212D84D" w14:textId="6223819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3800D0A6" w14:textId="072FBA3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</w:tc>
        <w:tc>
          <w:tcPr>
            <w:tcW w:w="4818" w:type="dxa"/>
          </w:tcPr>
          <w:p w14:paraId="12513F82" w14:textId="4D080F4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能編輯中英文文稿，進行編輯、列印的設定</w:t>
            </w:r>
          </w:p>
        </w:tc>
        <w:tc>
          <w:tcPr>
            <w:tcW w:w="1418" w:type="dxa"/>
          </w:tcPr>
          <w:p w14:paraId="51FE117A" w14:textId="493EBFD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1AF15874" w14:textId="0752FCB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43F7CA6A" w14:textId="77777777" w:rsidTr="000F475D">
        <w:tc>
          <w:tcPr>
            <w:tcW w:w="802" w:type="dxa"/>
            <w:vAlign w:val="center"/>
          </w:tcPr>
          <w:p w14:paraId="6B6F4381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297" w:type="dxa"/>
          </w:tcPr>
          <w:p w14:paraId="267DA88C" w14:textId="15B5CF4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Word的文章段落編排</w:t>
            </w:r>
          </w:p>
        </w:tc>
        <w:tc>
          <w:tcPr>
            <w:tcW w:w="4272" w:type="dxa"/>
          </w:tcPr>
          <w:p w14:paraId="7ADC8AC3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1、調整段落的對齊方式。</w:t>
            </w:r>
          </w:p>
          <w:p w14:paraId="79C443BC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2、改變段落的縮排。</w:t>
            </w:r>
          </w:p>
          <w:p w14:paraId="79678EE3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3、設定段落間的間距。</w:t>
            </w:r>
          </w:p>
          <w:p w14:paraId="14E18398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4、調整行距。</w:t>
            </w:r>
          </w:p>
          <w:p w14:paraId="3DB7BFED" w14:textId="2A820BB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5、調整行高。</w:t>
            </w:r>
          </w:p>
        </w:tc>
        <w:tc>
          <w:tcPr>
            <w:tcW w:w="426" w:type="dxa"/>
          </w:tcPr>
          <w:p w14:paraId="4D4AC25C" w14:textId="5A07B5A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74D1C460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80F2667" w14:textId="2E6793D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56A0117F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55CC2647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0841153D" w14:textId="13E5564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</w:tc>
        <w:tc>
          <w:tcPr>
            <w:tcW w:w="1418" w:type="dxa"/>
          </w:tcPr>
          <w:p w14:paraId="43D87424" w14:textId="602B852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61EC5EA5" w14:textId="00A0458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66961CDF" w14:textId="77777777" w:rsidTr="000F475D">
        <w:tc>
          <w:tcPr>
            <w:tcW w:w="802" w:type="dxa"/>
            <w:vAlign w:val="center"/>
          </w:tcPr>
          <w:p w14:paraId="141D229F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97" w:type="dxa"/>
          </w:tcPr>
          <w:p w14:paraId="3CC5E6A2" w14:textId="1F98C28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Word的文章段落編排</w:t>
            </w:r>
          </w:p>
        </w:tc>
        <w:tc>
          <w:tcPr>
            <w:tcW w:w="4272" w:type="dxa"/>
          </w:tcPr>
          <w:p w14:paraId="426CB25B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1、調整段落的對齊方式。</w:t>
            </w:r>
          </w:p>
          <w:p w14:paraId="5F031A32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2、改變段落的縮排。</w:t>
            </w:r>
          </w:p>
          <w:p w14:paraId="1510DD1D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3、設定段落間的間距。</w:t>
            </w:r>
          </w:p>
          <w:p w14:paraId="42FF590F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4、調整行距。</w:t>
            </w:r>
          </w:p>
          <w:p w14:paraId="0F2DA986" w14:textId="59085EC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5、調整行高。</w:t>
            </w:r>
          </w:p>
        </w:tc>
        <w:tc>
          <w:tcPr>
            <w:tcW w:w="426" w:type="dxa"/>
          </w:tcPr>
          <w:p w14:paraId="65CD36E5" w14:textId="3128D95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0726279D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0CBFD865" w14:textId="5DCA591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36C7F9BB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30C44DE1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36DD4F11" w14:textId="75EC8D7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</w:tc>
        <w:tc>
          <w:tcPr>
            <w:tcW w:w="1418" w:type="dxa"/>
          </w:tcPr>
          <w:p w14:paraId="632F17BD" w14:textId="0EFD3C6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20AEA253" w14:textId="2402C0E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34A5D689" w14:textId="77777777" w:rsidTr="000F475D">
        <w:tc>
          <w:tcPr>
            <w:tcW w:w="802" w:type="dxa"/>
            <w:vAlign w:val="center"/>
          </w:tcPr>
          <w:p w14:paraId="27DE853C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297" w:type="dxa"/>
          </w:tcPr>
          <w:p w14:paraId="1EAA09B1" w14:textId="18AEA84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Word的課表製作(表格製作、內容編修)</w:t>
            </w:r>
          </w:p>
        </w:tc>
        <w:tc>
          <w:tcPr>
            <w:tcW w:w="4272" w:type="dxa"/>
          </w:tcPr>
          <w:p w14:paraId="7F7A36CE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1、在文件中建立表格。</w:t>
            </w:r>
          </w:p>
          <w:p w14:paraId="0E957194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2、在表格中正確輸入資料，改變資料之格式。</w:t>
            </w:r>
          </w:p>
          <w:p w14:paraId="1632EE3F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3、改變表格的欄寬與列高</w:t>
            </w:r>
          </w:p>
          <w:p w14:paraId="7C429C4B" w14:textId="3AEA923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4、插入、刪除表格之欄與列。</w:t>
            </w:r>
          </w:p>
        </w:tc>
        <w:tc>
          <w:tcPr>
            <w:tcW w:w="426" w:type="dxa"/>
          </w:tcPr>
          <w:p w14:paraId="2272F703" w14:textId="53F7618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546652CF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2F7AFB0B" w14:textId="7483C15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7D9C0C66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6694AC73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1BFD9D61" w14:textId="70A89A4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</w:tc>
        <w:tc>
          <w:tcPr>
            <w:tcW w:w="1418" w:type="dxa"/>
          </w:tcPr>
          <w:p w14:paraId="6B8B578B" w14:textId="0F349D1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5BAA705F" w14:textId="707A836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65A8254F" w14:textId="77777777" w:rsidTr="000F475D">
        <w:tc>
          <w:tcPr>
            <w:tcW w:w="802" w:type="dxa"/>
            <w:vAlign w:val="center"/>
          </w:tcPr>
          <w:p w14:paraId="5924206E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97" w:type="dxa"/>
          </w:tcPr>
          <w:p w14:paraId="59FD13EB" w14:textId="270F9AF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Word的課表製作(表格製作、內容編修)</w:t>
            </w:r>
          </w:p>
        </w:tc>
        <w:tc>
          <w:tcPr>
            <w:tcW w:w="4272" w:type="dxa"/>
          </w:tcPr>
          <w:p w14:paraId="1CB82D6D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1、在文件中建立表格。</w:t>
            </w:r>
          </w:p>
          <w:p w14:paraId="60B37D92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2、在表格中正確輸入資料，改變資料之格式。</w:t>
            </w:r>
          </w:p>
          <w:p w14:paraId="60E5351C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3、改變表格的欄寬與列高</w:t>
            </w:r>
          </w:p>
          <w:p w14:paraId="5CF21727" w14:textId="543362A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4、插入、刪除表格之欄與列。</w:t>
            </w:r>
          </w:p>
        </w:tc>
        <w:tc>
          <w:tcPr>
            <w:tcW w:w="426" w:type="dxa"/>
          </w:tcPr>
          <w:p w14:paraId="4E6F2BE0" w14:textId="525CF86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53B1C5A1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19F3221E" w14:textId="65F79F4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67A584C9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53E3FCBE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1F70A866" w14:textId="6C63EA2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</w:tc>
        <w:tc>
          <w:tcPr>
            <w:tcW w:w="1418" w:type="dxa"/>
          </w:tcPr>
          <w:p w14:paraId="3FF9202E" w14:textId="501BA26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5354575B" w14:textId="4F3326F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68B917AF" w14:textId="77777777" w:rsidTr="000F475D">
        <w:tc>
          <w:tcPr>
            <w:tcW w:w="802" w:type="dxa"/>
            <w:vAlign w:val="center"/>
          </w:tcPr>
          <w:p w14:paraId="7EAC2D13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97" w:type="dxa"/>
            <w:vAlign w:val="center"/>
          </w:tcPr>
          <w:p w14:paraId="2E4A28E4" w14:textId="786A6C6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Word的課表製作課表製作(表格網底、框線變化)</w:t>
            </w:r>
          </w:p>
        </w:tc>
        <w:tc>
          <w:tcPr>
            <w:tcW w:w="4272" w:type="dxa"/>
          </w:tcPr>
          <w:p w14:paraId="25CD9EBC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1、新增、刪除格線。</w:t>
            </w:r>
          </w:p>
          <w:p w14:paraId="5C4F5AC0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2、改變格線的線條樣式。</w:t>
            </w:r>
          </w:p>
          <w:p w14:paraId="6E0F7763" w14:textId="6B596A6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3、於表格中插入對角線儲存格。</w:t>
            </w:r>
          </w:p>
        </w:tc>
        <w:tc>
          <w:tcPr>
            <w:tcW w:w="426" w:type="dxa"/>
          </w:tcPr>
          <w:p w14:paraId="6263F285" w14:textId="605354B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2F5BC557" w14:textId="77E6015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</w:tc>
        <w:tc>
          <w:tcPr>
            <w:tcW w:w="4818" w:type="dxa"/>
          </w:tcPr>
          <w:p w14:paraId="4DCD5E89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5AB08D01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6EAE5918" w14:textId="421E3408" w:rsidR="00E714C8" w:rsidRPr="009262E2" w:rsidRDefault="00E714C8" w:rsidP="00E714C8">
            <w:pPr>
              <w:ind w:rightChars="-101" w:right="-242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</w:tc>
        <w:tc>
          <w:tcPr>
            <w:tcW w:w="1418" w:type="dxa"/>
          </w:tcPr>
          <w:p w14:paraId="319CDA4B" w14:textId="1BBEFA7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696F2A5D" w14:textId="089C504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52EC96C6" w14:textId="77777777" w:rsidTr="000F475D">
        <w:tc>
          <w:tcPr>
            <w:tcW w:w="802" w:type="dxa"/>
            <w:vAlign w:val="center"/>
          </w:tcPr>
          <w:p w14:paraId="1FCE95FA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297" w:type="dxa"/>
            <w:vAlign w:val="center"/>
          </w:tcPr>
          <w:p w14:paraId="535C65E5" w14:textId="6FBF5B9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Word的課表製作課表製</w:t>
            </w:r>
            <w:r>
              <w:rPr>
                <w:rFonts w:ascii="標楷體" w:eastAsia="標楷體" w:hAnsi="標楷體" w:hint="eastAsia"/>
                <w:spacing w:val="-20"/>
              </w:rPr>
              <w:lastRenderedPageBreak/>
              <w:t>作(表格網底、框線變化)</w:t>
            </w:r>
          </w:p>
        </w:tc>
        <w:tc>
          <w:tcPr>
            <w:tcW w:w="4272" w:type="dxa"/>
          </w:tcPr>
          <w:p w14:paraId="1B2AE1B1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1、新增、刪除格線。</w:t>
            </w:r>
          </w:p>
          <w:p w14:paraId="572111C0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2、改變格線的線條樣式。</w:t>
            </w:r>
          </w:p>
          <w:p w14:paraId="1ABDE660" w14:textId="2AB2D36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3、於表格中插入對角線儲存格。</w:t>
            </w:r>
          </w:p>
        </w:tc>
        <w:tc>
          <w:tcPr>
            <w:tcW w:w="426" w:type="dxa"/>
          </w:tcPr>
          <w:p w14:paraId="023B9EBC" w14:textId="296522C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851" w:type="dxa"/>
          </w:tcPr>
          <w:p w14:paraId="44454C11" w14:textId="27F34E7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</w:tc>
        <w:tc>
          <w:tcPr>
            <w:tcW w:w="4818" w:type="dxa"/>
          </w:tcPr>
          <w:p w14:paraId="3C16B500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4E2AA58E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318403BE" w14:textId="551E094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lastRenderedPageBreak/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</w:tc>
        <w:tc>
          <w:tcPr>
            <w:tcW w:w="1418" w:type="dxa"/>
          </w:tcPr>
          <w:p w14:paraId="30905928" w14:textId="7C57010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資訊教育</w:t>
            </w:r>
          </w:p>
        </w:tc>
        <w:tc>
          <w:tcPr>
            <w:tcW w:w="850" w:type="dxa"/>
          </w:tcPr>
          <w:p w14:paraId="2CB911CC" w14:textId="30D006C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42A66473" w14:textId="77777777" w:rsidTr="000F475D">
        <w:tc>
          <w:tcPr>
            <w:tcW w:w="802" w:type="dxa"/>
            <w:vAlign w:val="center"/>
          </w:tcPr>
          <w:p w14:paraId="596117B3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2297" w:type="dxa"/>
            <w:vAlign w:val="center"/>
          </w:tcPr>
          <w:p w14:paraId="7CD70BD6" w14:textId="37A1871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Word的課表製作課表製作(表格合併與分割)</w:t>
            </w:r>
          </w:p>
        </w:tc>
        <w:tc>
          <w:tcPr>
            <w:tcW w:w="4272" w:type="dxa"/>
          </w:tcPr>
          <w:p w14:paraId="4AC7718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1、分割、合併儲存格。</w:t>
            </w:r>
          </w:p>
          <w:p w14:paraId="60EDFA77" w14:textId="605B973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2、運用手繪表格及橡皮擦功能修改表格。</w:t>
            </w:r>
          </w:p>
        </w:tc>
        <w:tc>
          <w:tcPr>
            <w:tcW w:w="426" w:type="dxa"/>
          </w:tcPr>
          <w:p w14:paraId="24AE8C76" w14:textId="34C5224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09BFC21A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574F4D8D" w14:textId="1C86128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5E825A0D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49C592B8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3B9A6932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185F0D64" w14:textId="2DC2808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</w:t>
            </w:r>
          </w:p>
        </w:tc>
        <w:tc>
          <w:tcPr>
            <w:tcW w:w="1418" w:type="dxa"/>
          </w:tcPr>
          <w:p w14:paraId="11916FC6" w14:textId="19C97AF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1379CC7C" w14:textId="617EE08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6D732DA1" w14:textId="77777777" w:rsidTr="000F475D">
        <w:tc>
          <w:tcPr>
            <w:tcW w:w="802" w:type="dxa"/>
            <w:vAlign w:val="center"/>
          </w:tcPr>
          <w:p w14:paraId="04685A7C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297" w:type="dxa"/>
            <w:vAlign w:val="center"/>
          </w:tcPr>
          <w:p w14:paraId="3263FE32" w14:textId="5B782E2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Word的課表製作課表製作(表格合併與分割)</w:t>
            </w:r>
          </w:p>
        </w:tc>
        <w:tc>
          <w:tcPr>
            <w:tcW w:w="4272" w:type="dxa"/>
          </w:tcPr>
          <w:p w14:paraId="2C8F4DDC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1、分割、合併儲存格。</w:t>
            </w:r>
          </w:p>
          <w:p w14:paraId="411B9204" w14:textId="10AAB38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2、運用手繪表格及橡皮擦功能修改表格。</w:t>
            </w:r>
          </w:p>
        </w:tc>
        <w:tc>
          <w:tcPr>
            <w:tcW w:w="426" w:type="dxa"/>
          </w:tcPr>
          <w:p w14:paraId="59BD72BA" w14:textId="7FB6549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10D87CE0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53E72A27" w14:textId="5C3B6AA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6E766060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4E5C446D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44B9E5AF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6648F92D" w14:textId="2AAD4D7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</w:t>
            </w:r>
          </w:p>
        </w:tc>
        <w:tc>
          <w:tcPr>
            <w:tcW w:w="1418" w:type="dxa"/>
          </w:tcPr>
          <w:p w14:paraId="188C197A" w14:textId="5582388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51BA26E6" w14:textId="7FBF92D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7107B24C" w14:textId="77777777" w:rsidTr="000F475D">
        <w:tc>
          <w:tcPr>
            <w:tcW w:w="802" w:type="dxa"/>
            <w:vAlign w:val="center"/>
          </w:tcPr>
          <w:p w14:paraId="76AA5ECA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297" w:type="dxa"/>
            <w:vAlign w:val="center"/>
          </w:tcPr>
          <w:p w14:paraId="01035B68" w14:textId="73724A3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Word的插圖及文繞圖</w:t>
            </w:r>
          </w:p>
        </w:tc>
        <w:tc>
          <w:tcPr>
            <w:tcW w:w="4272" w:type="dxa"/>
          </w:tcPr>
          <w:p w14:paraId="02959AF7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1、設定文繞圖之格式。</w:t>
            </w:r>
          </w:p>
          <w:p w14:paraId="4066A2C3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2、調整圖形的大小。</w:t>
            </w:r>
          </w:p>
          <w:p w14:paraId="3C7EF30D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3、移動圖形的位置。</w:t>
            </w:r>
          </w:p>
          <w:p w14:paraId="6D3F0CE4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4、指定圖形位置。</w:t>
            </w:r>
          </w:p>
          <w:p w14:paraId="26DE787F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5、複製、刪除圖形。</w:t>
            </w:r>
          </w:p>
          <w:p w14:paraId="3FC168BE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6、圖形的順序關係。</w:t>
            </w:r>
          </w:p>
          <w:p w14:paraId="78D6472C" w14:textId="79DC1B3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7、群組圖形。</w:t>
            </w:r>
          </w:p>
        </w:tc>
        <w:tc>
          <w:tcPr>
            <w:tcW w:w="426" w:type="dxa"/>
          </w:tcPr>
          <w:p w14:paraId="4F754B23" w14:textId="0C0DC15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06BDDEED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1D04F29" w14:textId="3D1DDAC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3D5FC6DC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1E5CBE57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66FECFF8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0F79C2BF" w14:textId="587D380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</w:t>
            </w:r>
          </w:p>
        </w:tc>
        <w:tc>
          <w:tcPr>
            <w:tcW w:w="1418" w:type="dxa"/>
          </w:tcPr>
          <w:p w14:paraId="4D30CD9C" w14:textId="56DC5E8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644CCAA9" w14:textId="5F2455E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70600D62" w14:textId="77777777" w:rsidTr="000F475D">
        <w:tc>
          <w:tcPr>
            <w:tcW w:w="802" w:type="dxa"/>
            <w:vAlign w:val="center"/>
          </w:tcPr>
          <w:p w14:paraId="4F5005F2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297" w:type="dxa"/>
            <w:vAlign w:val="center"/>
          </w:tcPr>
          <w:p w14:paraId="4C00E3F7" w14:textId="0FFFB95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Word的插圖及浮水印</w:t>
            </w:r>
          </w:p>
        </w:tc>
        <w:tc>
          <w:tcPr>
            <w:tcW w:w="4272" w:type="dxa"/>
          </w:tcPr>
          <w:p w14:paraId="6074EF5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1、識圖片工具列。</w:t>
            </w:r>
          </w:p>
          <w:p w14:paraId="010F3FDE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2、裁製圖片。</w:t>
            </w:r>
          </w:p>
          <w:p w14:paraId="4111D7E7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3、編修圖片的色彩、亮度與對比。</w:t>
            </w:r>
          </w:p>
          <w:p w14:paraId="649491DB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4、設定圖形的框線。</w:t>
            </w:r>
          </w:p>
          <w:p w14:paraId="59364668" w14:textId="32AC7B2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5、還原及編輯圖片。</w:t>
            </w:r>
          </w:p>
        </w:tc>
        <w:tc>
          <w:tcPr>
            <w:tcW w:w="426" w:type="dxa"/>
          </w:tcPr>
          <w:p w14:paraId="1237EF28" w14:textId="1DFDD6B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2E23303B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06DE902D" w14:textId="16FE03A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29DFDF30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0C81F807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7114D1DF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234DBC22" w14:textId="46C4541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</w:t>
            </w:r>
          </w:p>
        </w:tc>
        <w:tc>
          <w:tcPr>
            <w:tcW w:w="1418" w:type="dxa"/>
          </w:tcPr>
          <w:p w14:paraId="78371726" w14:textId="74DAEEC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748012D9" w14:textId="0E06AB1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519F0468" w14:textId="77777777" w:rsidTr="000F475D">
        <w:tc>
          <w:tcPr>
            <w:tcW w:w="802" w:type="dxa"/>
            <w:vAlign w:val="center"/>
          </w:tcPr>
          <w:p w14:paraId="2FEE60DD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297" w:type="dxa"/>
            <w:vAlign w:val="center"/>
          </w:tcPr>
          <w:p w14:paraId="6706C64A" w14:textId="30DDB1A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Word的文字藝術師</w:t>
            </w:r>
          </w:p>
        </w:tc>
        <w:tc>
          <w:tcPr>
            <w:tcW w:w="4272" w:type="dxa"/>
          </w:tcPr>
          <w:p w14:paraId="43F5EF0C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1、使用文字藝術師工具列。</w:t>
            </w:r>
          </w:p>
          <w:p w14:paraId="4CE077D9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2、變更檥式及文字。</w:t>
            </w:r>
          </w:p>
          <w:p w14:paraId="5A62AD87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3、改變色彩及框線及文字的排列形狀。</w:t>
            </w:r>
          </w:p>
          <w:p w14:paraId="16A7EAE3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4、自由旋轉物件。</w:t>
            </w:r>
          </w:p>
          <w:p w14:paraId="42EACDF2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5、設定文繞圖格式。</w:t>
            </w:r>
          </w:p>
          <w:p w14:paraId="09F1F414" w14:textId="44EBA1B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6、設定文字藝術師物件陰影與3D效果。</w:t>
            </w:r>
          </w:p>
        </w:tc>
        <w:tc>
          <w:tcPr>
            <w:tcW w:w="426" w:type="dxa"/>
          </w:tcPr>
          <w:p w14:paraId="222D6C06" w14:textId="1EA6E8E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0441CB73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395E3F8" w14:textId="6B26B2F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46ACDD23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70AC6A18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216F0784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68576700" w14:textId="3B8022E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</w:t>
            </w:r>
          </w:p>
        </w:tc>
        <w:tc>
          <w:tcPr>
            <w:tcW w:w="1418" w:type="dxa"/>
          </w:tcPr>
          <w:p w14:paraId="7C1756E5" w14:textId="3DC7CA7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266D7E9D" w14:textId="34AFFDB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500B3D87" w14:textId="77777777" w:rsidTr="000F475D">
        <w:tc>
          <w:tcPr>
            <w:tcW w:w="802" w:type="dxa"/>
            <w:vAlign w:val="center"/>
          </w:tcPr>
          <w:p w14:paraId="5C78EC89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297" w:type="dxa"/>
            <w:vAlign w:val="center"/>
          </w:tcPr>
          <w:p w14:paraId="26172D0C" w14:textId="5EA458C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Word的文字方塊之插入</w:t>
            </w:r>
          </w:p>
        </w:tc>
        <w:tc>
          <w:tcPr>
            <w:tcW w:w="4272" w:type="dxa"/>
          </w:tcPr>
          <w:p w14:paraId="61EF80B8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1、在文件中插入文字方塊。</w:t>
            </w:r>
          </w:p>
          <w:p w14:paraId="3C2A014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2、改變文字方塊的的大小。</w:t>
            </w:r>
          </w:p>
          <w:p w14:paraId="328043AF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3、於文字方塊內輸入文字。</w:t>
            </w:r>
          </w:p>
          <w:p w14:paraId="7DB15535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4、複製、刪除文字方塊。</w:t>
            </w:r>
          </w:p>
          <w:p w14:paraId="6227E0B3" w14:textId="171EBAC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5、移動文字方塊。</w:t>
            </w:r>
          </w:p>
        </w:tc>
        <w:tc>
          <w:tcPr>
            <w:tcW w:w="426" w:type="dxa"/>
          </w:tcPr>
          <w:p w14:paraId="2EE42DD6" w14:textId="10F04D1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851" w:type="dxa"/>
          </w:tcPr>
          <w:p w14:paraId="6DCB5628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02BF396C" w14:textId="2CB529B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3D0DAAE5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5061D820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54AD21A9" w14:textId="77777777" w:rsidR="00E714C8" w:rsidRPr="00873A04" w:rsidRDefault="00E714C8" w:rsidP="00E714C8">
            <w:pPr>
              <w:spacing w:line="0" w:lineRule="atLeast"/>
              <w:ind w:rightChars="-215" w:right="-516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7D0A8D11" w14:textId="10F128A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</w:t>
            </w:r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lastRenderedPageBreak/>
              <w:t>設定、圖片插入及調整、表格製作、頁碼及版面設定等。</w:t>
            </w:r>
          </w:p>
        </w:tc>
        <w:tc>
          <w:tcPr>
            <w:tcW w:w="1418" w:type="dxa"/>
          </w:tcPr>
          <w:p w14:paraId="18D2C529" w14:textId="0EB1B43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資訊教育</w:t>
            </w:r>
          </w:p>
        </w:tc>
        <w:tc>
          <w:tcPr>
            <w:tcW w:w="850" w:type="dxa"/>
          </w:tcPr>
          <w:p w14:paraId="68E26360" w14:textId="525A524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04E1DF77" w14:textId="77777777" w:rsidTr="000F475D">
        <w:tc>
          <w:tcPr>
            <w:tcW w:w="802" w:type="dxa"/>
            <w:vAlign w:val="center"/>
          </w:tcPr>
          <w:p w14:paraId="5A445436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2297" w:type="dxa"/>
            <w:vAlign w:val="center"/>
          </w:tcPr>
          <w:p w14:paraId="0A5F723D" w14:textId="6E135A8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Word的文字方塊之設定</w:t>
            </w:r>
          </w:p>
        </w:tc>
        <w:tc>
          <w:tcPr>
            <w:tcW w:w="4272" w:type="dxa"/>
          </w:tcPr>
          <w:p w14:paraId="778442EE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1、改變文字方塊框線的格式。</w:t>
            </w:r>
          </w:p>
          <w:p w14:paraId="2808A1AB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2、改變文字方塊的顏色。</w:t>
            </w:r>
          </w:p>
          <w:p w14:paraId="6E2EE4AD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3、設定文字方塊的文繞圖之格式。</w:t>
            </w:r>
          </w:p>
          <w:p w14:paraId="1807AC99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4、設定文字方塊的文字方向。</w:t>
            </w:r>
          </w:p>
          <w:p w14:paraId="0AAE40BE" w14:textId="797524D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5、設定文字方塊的文字邊界。</w:t>
            </w:r>
          </w:p>
        </w:tc>
        <w:tc>
          <w:tcPr>
            <w:tcW w:w="426" w:type="dxa"/>
          </w:tcPr>
          <w:p w14:paraId="59F65D70" w14:textId="1E138CA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6F08756D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5B6B762A" w14:textId="328DD9B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06E66341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4F7A6E4F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26E6A14C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44A1195A" w14:textId="78C696D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</w:t>
            </w:r>
          </w:p>
        </w:tc>
        <w:tc>
          <w:tcPr>
            <w:tcW w:w="1418" w:type="dxa"/>
          </w:tcPr>
          <w:p w14:paraId="73566157" w14:textId="75963CE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53E14A07" w14:textId="1FAA5E2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7B7F5EF3" w14:textId="77777777" w:rsidTr="000F475D">
        <w:tc>
          <w:tcPr>
            <w:tcW w:w="802" w:type="dxa"/>
            <w:vAlign w:val="center"/>
          </w:tcPr>
          <w:p w14:paraId="68468170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297" w:type="dxa"/>
            <w:vAlign w:val="center"/>
          </w:tcPr>
          <w:p w14:paraId="73E0A224" w14:textId="65EBC77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</w:t>
            </w:r>
            <w:r>
              <w:rPr>
                <w:rFonts w:ascii="標楷體" w:eastAsia="標楷體" w:hint="eastAsia"/>
                <w:kern w:val="0"/>
              </w:rPr>
              <w:t>頁首頁尾設定</w:t>
            </w:r>
          </w:p>
        </w:tc>
        <w:tc>
          <w:tcPr>
            <w:tcW w:w="4272" w:type="dxa"/>
          </w:tcPr>
          <w:p w14:paraId="21507913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1.輸入一篇文章</w:t>
            </w:r>
          </w:p>
          <w:p w14:paraId="27419B01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2.設定文章頁首：檢視→頁首頁尾</w:t>
            </w:r>
          </w:p>
          <w:p w14:paraId="1AE44BAF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3.設定文章頁尾：頁數、頁碼</w:t>
            </w:r>
          </w:p>
          <w:p w14:paraId="0BB933F8" w14:textId="433835A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4.存檔</w:t>
            </w:r>
          </w:p>
        </w:tc>
        <w:tc>
          <w:tcPr>
            <w:tcW w:w="426" w:type="dxa"/>
          </w:tcPr>
          <w:p w14:paraId="5B0B725B" w14:textId="5E6EAFD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575CAE16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12EEEEA" w14:textId="198F59D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60906963" w14:textId="2B752F8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能使用編輯器進行文稿之編修。教導學生學習文書編輯器之基本操作與功能，例如文字輸入、複製、剪下、貼上、還原、字型設定、圖片插入及調整、表格製作、頁碼及版面設定等。盡量使用自由軟體。</w:t>
            </w:r>
          </w:p>
        </w:tc>
        <w:tc>
          <w:tcPr>
            <w:tcW w:w="1418" w:type="dxa"/>
          </w:tcPr>
          <w:p w14:paraId="1F27E7C3" w14:textId="49ADBD1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58F2F3CA" w14:textId="293AF94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1BA020B0" w14:textId="77777777" w:rsidTr="000F475D">
        <w:tc>
          <w:tcPr>
            <w:tcW w:w="802" w:type="dxa"/>
            <w:vAlign w:val="center"/>
          </w:tcPr>
          <w:p w14:paraId="606A96EC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297" w:type="dxa"/>
            <w:vAlign w:val="center"/>
          </w:tcPr>
          <w:p w14:paraId="742CC54E" w14:textId="567A43A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Word的</w:t>
            </w:r>
            <w:r>
              <w:rPr>
                <w:rFonts w:ascii="標楷體" w:eastAsia="標楷體" w:hint="eastAsia"/>
                <w:spacing w:val="-12"/>
              </w:rPr>
              <w:t>版面設定</w:t>
            </w:r>
          </w:p>
        </w:tc>
        <w:tc>
          <w:tcPr>
            <w:tcW w:w="4272" w:type="dxa"/>
          </w:tcPr>
          <w:p w14:paraId="2B8156B9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1.開啟檔案</w:t>
            </w:r>
          </w:p>
          <w:p w14:paraId="1BE8CBE1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2.作版面設定：檔案→版面設定：紙張大小、3.邊界</w:t>
            </w:r>
          </w:p>
          <w:p w14:paraId="749A3EEA" w14:textId="4CE233F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4.列印文件</w:t>
            </w:r>
          </w:p>
        </w:tc>
        <w:tc>
          <w:tcPr>
            <w:tcW w:w="426" w:type="dxa"/>
          </w:tcPr>
          <w:p w14:paraId="5C6C8154" w14:textId="1CF000D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3E5D12D8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9AA6A20" w14:textId="13A8C10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29B63C12" w14:textId="4C02449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能使用編輯器進行文稿之編修。教導學生學習文書編輯器之基本操作與功能，例如文字輸入、複製、剪下、貼上、還原、字型設定、圖片插入及調整、表格製作、頁碼及版面設定等。盡量使用自由軟體。</w:t>
            </w:r>
          </w:p>
        </w:tc>
        <w:tc>
          <w:tcPr>
            <w:tcW w:w="1418" w:type="dxa"/>
          </w:tcPr>
          <w:p w14:paraId="4F2B4E56" w14:textId="0E0D67C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4B69243D" w14:textId="33526BB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703FC2DB" w14:textId="77777777" w:rsidTr="000F475D">
        <w:tc>
          <w:tcPr>
            <w:tcW w:w="802" w:type="dxa"/>
            <w:vAlign w:val="center"/>
          </w:tcPr>
          <w:p w14:paraId="6912C252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297" w:type="dxa"/>
          </w:tcPr>
          <w:p w14:paraId="0FB5C172" w14:textId="7BFA6CE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資訊能力檢測</w:t>
            </w:r>
          </w:p>
        </w:tc>
        <w:tc>
          <w:tcPr>
            <w:tcW w:w="4272" w:type="dxa"/>
          </w:tcPr>
          <w:p w14:paraId="4ACAFD58" w14:textId="51316AB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評量本學期所學內容，進行資訊能力檢測</w:t>
            </w:r>
          </w:p>
        </w:tc>
        <w:tc>
          <w:tcPr>
            <w:tcW w:w="426" w:type="dxa"/>
          </w:tcPr>
          <w:p w14:paraId="6865E505" w14:textId="6FD86F6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851" w:type="dxa"/>
          </w:tcPr>
          <w:p w14:paraId="5D36E310" w14:textId="77777777" w:rsidR="00E714C8" w:rsidRDefault="00E714C8" w:rsidP="00E714C8">
            <w:pPr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280FD8AB" w14:textId="1DB1C77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4818" w:type="dxa"/>
          </w:tcPr>
          <w:p w14:paraId="483CD95F" w14:textId="77777777" w:rsidR="00E714C8" w:rsidRPr="00873A04" w:rsidRDefault="00E714C8" w:rsidP="00E714C8">
            <w:pPr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了解電腦教室的使用規範</w:t>
            </w:r>
          </w:p>
          <w:p w14:paraId="616BE880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03C37249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7C0410B0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02F7E886" w14:textId="43013CA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3-2-1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能編輯中英文文稿，進行編輯、列印的設定，並能結合文字、圖畫，藝術字等完成文稿的編輯。</w:t>
            </w:r>
          </w:p>
        </w:tc>
        <w:tc>
          <w:tcPr>
            <w:tcW w:w="1418" w:type="dxa"/>
          </w:tcPr>
          <w:p w14:paraId="7BA00C55" w14:textId="2180B14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資訊教育</w:t>
            </w:r>
          </w:p>
        </w:tc>
        <w:tc>
          <w:tcPr>
            <w:tcW w:w="850" w:type="dxa"/>
          </w:tcPr>
          <w:p w14:paraId="460606CD" w14:textId="611EC09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自編</w:t>
            </w:r>
          </w:p>
        </w:tc>
      </w:tr>
      <w:tr w:rsidR="00E714C8" w:rsidRPr="009262E2" w14:paraId="6A15A3A4" w14:textId="77777777" w:rsidTr="000F475D">
        <w:tc>
          <w:tcPr>
            <w:tcW w:w="802" w:type="dxa"/>
            <w:vAlign w:val="center"/>
          </w:tcPr>
          <w:p w14:paraId="59234A56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2297" w:type="dxa"/>
            <w:vAlign w:val="center"/>
          </w:tcPr>
          <w:p w14:paraId="73D071F2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網路概念</w:t>
            </w:r>
          </w:p>
          <w:p w14:paraId="39E7ABF8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72" w:type="dxa"/>
          </w:tcPr>
          <w:p w14:paraId="1EB0371E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1.認識網際網路的功能</w:t>
            </w:r>
          </w:p>
          <w:p w14:paraId="07BD240F" w14:textId="693F4A7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2.全球資訊網WWW的介紹</w:t>
            </w:r>
          </w:p>
        </w:tc>
        <w:tc>
          <w:tcPr>
            <w:tcW w:w="426" w:type="dxa"/>
          </w:tcPr>
          <w:p w14:paraId="7E1D1A8D" w14:textId="3C17DB5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</w:t>
            </w:r>
          </w:p>
        </w:tc>
        <w:tc>
          <w:tcPr>
            <w:tcW w:w="851" w:type="dxa"/>
          </w:tcPr>
          <w:p w14:paraId="7A478AD3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3D90A1E3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818" w:type="dxa"/>
          </w:tcPr>
          <w:p w14:paraId="709F554F" w14:textId="25A5AD2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4-2-3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會網路基本操作</w:t>
            </w:r>
          </w:p>
        </w:tc>
        <w:tc>
          <w:tcPr>
            <w:tcW w:w="1418" w:type="dxa"/>
          </w:tcPr>
          <w:p w14:paraId="5FF0653E" w14:textId="77777777" w:rsidR="00E714C8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</w:t>
            </w:r>
          </w:p>
          <w:p w14:paraId="2B989B5B" w14:textId="155391E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語文</w:t>
            </w:r>
          </w:p>
        </w:tc>
        <w:tc>
          <w:tcPr>
            <w:tcW w:w="850" w:type="dxa"/>
          </w:tcPr>
          <w:p w14:paraId="188CBC04" w14:textId="662FB28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</w:tbl>
    <w:p w14:paraId="051638D9" w14:textId="2BDC46DC" w:rsidR="00B24B7D" w:rsidRPr="001D34CD" w:rsidRDefault="00CE3C63" w:rsidP="00E714C8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color w:val="000000"/>
          <w:sz w:val="28"/>
          <w:szCs w:val="28"/>
          <w:u w:val="single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 w:rsidR="00B24B7D">
        <w:rPr>
          <w:rFonts w:ascii="標楷體" w:hAnsi="標楷體" w:hint="eastAsia"/>
          <w:color w:val="000000"/>
          <w:sz w:val="28"/>
          <w:szCs w:val="28"/>
        </w:rPr>
        <w:t>花蓮縣</w:t>
      </w:r>
      <w:r w:rsidR="00B24B7D" w:rsidRPr="001D34CD">
        <w:rPr>
          <w:rFonts w:ascii="標楷體" w:hAnsi="標楷體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南華</w:t>
      </w:r>
      <w:r w:rsidR="00B24B7D" w:rsidRPr="001D34CD">
        <w:rPr>
          <w:rFonts w:ascii="標楷體" w:hAnsi="標楷體"/>
          <w:color w:val="000000"/>
          <w:sz w:val="28"/>
          <w:szCs w:val="28"/>
          <w:u w:val="single"/>
        </w:rPr>
        <w:t xml:space="preserve"> </w:t>
      </w:r>
      <w:r w:rsidR="00B24B7D" w:rsidRPr="001D34CD">
        <w:rPr>
          <w:rFonts w:ascii="標楷體" w:hAnsi="標楷體"/>
          <w:color w:val="000000"/>
          <w:sz w:val="28"/>
          <w:szCs w:val="28"/>
        </w:rPr>
        <w:t>國民小學</w:t>
      </w:r>
      <w:r w:rsidR="00B24B7D">
        <w:rPr>
          <w:rFonts w:ascii="標楷體" w:hAnsi="標楷體" w:hint="eastAsia"/>
          <w:color w:val="000000"/>
          <w:sz w:val="28"/>
          <w:szCs w:val="28"/>
        </w:rPr>
        <w:t xml:space="preserve">  109</w:t>
      </w:r>
      <w:r w:rsidR="00B24B7D" w:rsidRPr="001D34CD">
        <w:rPr>
          <w:rFonts w:ascii="標楷體" w:hAnsi="標楷體"/>
          <w:color w:val="000000"/>
          <w:sz w:val="28"/>
          <w:szCs w:val="28"/>
        </w:rPr>
        <w:t>學年度</w:t>
      </w:r>
      <w:r w:rsidR="00B24B7D">
        <w:rPr>
          <w:rFonts w:ascii="標楷體" w:hAnsi="標楷體" w:hint="eastAsia"/>
          <w:color w:val="000000"/>
          <w:sz w:val="28"/>
          <w:szCs w:val="28"/>
        </w:rPr>
        <w:t xml:space="preserve"> </w:t>
      </w:r>
      <w:r w:rsidR="00B24B7D" w:rsidRPr="00B9164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B24B7D">
        <w:rPr>
          <w:rFonts w:ascii="標楷體" w:hAnsi="標楷體" w:hint="eastAsia"/>
          <w:color w:val="000000"/>
          <w:sz w:val="28"/>
          <w:szCs w:val="28"/>
          <w:u w:val="single"/>
        </w:rPr>
        <w:t>下</w:t>
      </w:r>
      <w:r w:rsidR="00B24B7D" w:rsidRPr="00B9164D">
        <w:rPr>
          <w:rFonts w:ascii="標楷體" w:hAnsi="標楷體" w:hint="eastAsia"/>
          <w:color w:val="000000"/>
          <w:u w:val="single"/>
        </w:rPr>
        <w:t xml:space="preserve"> </w:t>
      </w:r>
      <w:r w:rsidR="00B24B7D" w:rsidRPr="004F7C9A">
        <w:rPr>
          <w:rFonts w:ascii="標楷體" w:hAnsi="標楷體"/>
          <w:color w:val="000000"/>
        </w:rPr>
        <w:t>學期</w:t>
      </w:r>
      <w:r w:rsidR="00B24B7D" w:rsidRPr="00B9164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>
        <w:rPr>
          <w:rFonts w:ascii="標楷體" w:hAnsi="標楷體" w:hint="eastAsia"/>
          <w:color w:val="000000"/>
          <w:sz w:val="28"/>
          <w:szCs w:val="28"/>
          <w:u w:val="single"/>
        </w:rPr>
        <w:t>4</w:t>
      </w:r>
      <w:r w:rsidR="00B24B7D" w:rsidRPr="00B9164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 </w:t>
      </w:r>
      <w:r w:rsidR="00B24B7D" w:rsidRPr="00B9164D">
        <w:rPr>
          <w:rFonts w:ascii="標楷體" w:hAnsi="標楷體"/>
          <w:color w:val="000000"/>
          <w:sz w:val="28"/>
          <w:szCs w:val="28"/>
        </w:rPr>
        <w:t>年級</w:t>
      </w:r>
      <w:r w:rsidR="00B24B7D" w:rsidRPr="001D34CD">
        <w:rPr>
          <w:rFonts w:ascii="標楷體" w:hAnsi="標楷體"/>
          <w:color w:val="000000"/>
          <w:sz w:val="28"/>
          <w:szCs w:val="28"/>
        </w:rPr>
        <w:t>彈性學習節數</w:t>
      </w:r>
      <w:r w:rsidR="00C80D05" w:rsidRPr="00C80D05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  <w:r w:rsidR="00C24F23">
        <w:rPr>
          <w:rFonts w:ascii="標楷體" w:hAnsi="標楷體" w:hint="eastAsia"/>
          <w:color w:val="000000"/>
          <w:sz w:val="28"/>
          <w:szCs w:val="28"/>
          <w:u w:val="single"/>
        </w:rPr>
        <w:t>數位資訊</w:t>
      </w:r>
      <w:r w:rsidR="00C80D05" w:rsidRPr="00C80D05">
        <w:rPr>
          <w:rFonts w:ascii="標楷體" w:hAnsi="標楷體" w:hint="eastAsia"/>
          <w:color w:val="000000"/>
          <w:sz w:val="28"/>
          <w:szCs w:val="28"/>
          <w:u w:val="single"/>
        </w:rPr>
        <w:t xml:space="preserve">  </w:t>
      </w:r>
      <w:r w:rsidR="00C80D05" w:rsidRPr="001D34CD">
        <w:rPr>
          <w:rFonts w:ascii="標楷體" w:hAnsi="標楷體"/>
          <w:color w:val="000000"/>
          <w:sz w:val="28"/>
          <w:szCs w:val="28"/>
        </w:rPr>
        <w:t>課程計畫</w:t>
      </w:r>
      <w:r w:rsidR="00B24B7D" w:rsidRPr="001D34CD">
        <w:rPr>
          <w:rFonts w:ascii="標楷體" w:hAnsi="標楷體"/>
          <w:color w:val="000000"/>
          <w:sz w:val="28"/>
          <w:szCs w:val="28"/>
        </w:rPr>
        <w:t xml:space="preserve"> </w:t>
      </w:r>
      <w:r w:rsidR="00B24B7D">
        <w:rPr>
          <w:rFonts w:ascii="標楷體" w:hAnsi="標楷體" w:hint="eastAsia"/>
          <w:color w:val="000000"/>
          <w:sz w:val="28"/>
          <w:szCs w:val="28"/>
        </w:rPr>
        <w:t xml:space="preserve">   </w:t>
      </w:r>
      <w:r w:rsidR="00B24B7D" w:rsidRPr="001D34CD">
        <w:rPr>
          <w:rFonts w:ascii="標楷體" w:hAnsi="標楷體"/>
          <w:color w:val="000000"/>
          <w:sz w:val="28"/>
          <w:szCs w:val="28"/>
        </w:rPr>
        <w:t>設計者：</w:t>
      </w:r>
      <w:r w:rsidR="00C24F23">
        <w:rPr>
          <w:rFonts w:ascii="標楷體" w:hAnsi="標楷體" w:hint="eastAsia"/>
          <w:color w:val="000000"/>
          <w:sz w:val="28"/>
          <w:szCs w:val="28"/>
          <w:u w:val="single"/>
        </w:rPr>
        <w:t>曾昱達</w:t>
      </w:r>
      <w:r w:rsidR="00B24B7D">
        <w:rPr>
          <w:rFonts w:ascii="標楷體" w:hAnsi="標楷體" w:hint="eastAsia"/>
          <w:color w:val="000000"/>
          <w:sz w:val="28"/>
          <w:szCs w:val="28"/>
          <w:u w:val="single"/>
        </w:rPr>
        <w:t xml:space="preserve"> </w:t>
      </w:r>
    </w:p>
    <w:p w14:paraId="408F90D5" w14:textId="6533B0F3" w:rsidR="00B24B7D" w:rsidRPr="00C80D05" w:rsidRDefault="00B24B7D" w:rsidP="00C80D05">
      <w:pPr>
        <w:pStyle w:val="af0"/>
        <w:numPr>
          <w:ilvl w:val="0"/>
          <w:numId w:val="30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C80D05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C24F2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80D0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C80D05">
        <w:rPr>
          <w:rFonts w:ascii="標楷體" w:eastAsia="標楷體" w:hAnsi="標楷體" w:hint="eastAsia"/>
          <w:sz w:val="28"/>
          <w:szCs w:val="28"/>
        </w:rPr>
        <w:t xml:space="preserve">節，本學期總節數共﹝ </w:t>
      </w:r>
      <w:r w:rsidR="00C24F23">
        <w:rPr>
          <w:rFonts w:ascii="標楷體" w:eastAsia="標楷體" w:hAnsi="標楷體" w:hint="eastAsia"/>
          <w:sz w:val="28"/>
          <w:szCs w:val="28"/>
        </w:rPr>
        <w:t>20</w:t>
      </w:r>
      <w:r w:rsidRPr="00C80D05">
        <w:rPr>
          <w:rFonts w:ascii="標楷體" w:eastAsia="標楷體" w:hAnsi="標楷體" w:hint="eastAsia"/>
          <w:sz w:val="28"/>
          <w:szCs w:val="28"/>
        </w:rPr>
        <w:t>﹞節。</w:t>
      </w:r>
    </w:p>
    <w:p w14:paraId="5EB41777" w14:textId="77777777" w:rsidR="00B24B7D" w:rsidRPr="00657980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14:paraId="4A719551" w14:textId="3C97412F" w:rsidR="00E714C8" w:rsidRPr="00D76697" w:rsidRDefault="00E714C8" w:rsidP="00E714C8">
      <w:pPr>
        <w:pStyle w:val="af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D76697">
        <w:rPr>
          <w:rFonts w:ascii="標楷體" w:eastAsia="標楷體" w:hAnsi="標楷體" w:hint="eastAsia"/>
          <w:color w:val="000000"/>
          <w:sz w:val="28"/>
        </w:rPr>
        <w:t xml:space="preserve">1.認識網際網路。 </w:t>
      </w:r>
    </w:p>
    <w:p w14:paraId="0B3F4555" w14:textId="77777777" w:rsidR="00E714C8" w:rsidRPr="004E586F" w:rsidRDefault="00E714C8" w:rsidP="00E714C8">
      <w:pPr>
        <w:pStyle w:val="af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D76697">
        <w:rPr>
          <w:rFonts w:ascii="標楷體" w:eastAsia="標楷體" w:hAnsi="標楷體" w:hint="eastAsia"/>
          <w:color w:val="000000"/>
          <w:sz w:val="28"/>
        </w:rPr>
        <w:t>2.會</w:t>
      </w:r>
      <w:r w:rsidRPr="004E586F">
        <w:rPr>
          <w:rFonts w:ascii="標楷體" w:eastAsia="標楷體" w:hAnsi="標楷體" w:hint="eastAsia"/>
          <w:color w:val="000000"/>
          <w:sz w:val="28"/>
          <w:szCs w:val="28"/>
        </w:rPr>
        <w:t xml:space="preserve">使用瀏覽器。    </w:t>
      </w:r>
    </w:p>
    <w:p w14:paraId="24C21E88" w14:textId="1FA9C4C8" w:rsidR="00E714C8" w:rsidRPr="004E586F" w:rsidRDefault="004E586F" w:rsidP="004E586F">
      <w:pPr>
        <w:spacing w:line="240" w:lineRule="exact"/>
        <w:rPr>
          <w:rFonts w:ascii="標楷體" w:eastAsia="標楷體"/>
          <w:spacing w:val="-12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="00E714C8" w:rsidRPr="004E586F">
        <w:rPr>
          <w:rFonts w:ascii="標楷體" w:eastAsia="標楷體" w:hAnsi="標楷體" w:hint="eastAsia"/>
          <w:color w:val="000000"/>
          <w:sz w:val="28"/>
          <w:szCs w:val="28"/>
        </w:rPr>
        <w:t>3.</w:t>
      </w:r>
      <w:r w:rsidRPr="004E586F">
        <w:rPr>
          <w:rFonts w:ascii="標楷體" w:eastAsia="標楷體" w:hint="eastAsia"/>
          <w:spacing w:val="-12"/>
          <w:sz w:val="28"/>
          <w:szCs w:val="28"/>
        </w:rPr>
        <w:t xml:space="preserve"> 電子郵件信箱設定</w:t>
      </w:r>
      <w:r w:rsidR="00E714C8" w:rsidRPr="004E586F">
        <w:rPr>
          <w:rFonts w:ascii="標楷體" w:eastAsia="標楷體" w:hAnsi="標楷體" w:hint="eastAsia"/>
          <w:color w:val="000000"/>
          <w:sz w:val="28"/>
          <w:szCs w:val="28"/>
        </w:rPr>
        <w:t>能</w:t>
      </w:r>
      <w:r>
        <w:rPr>
          <w:rFonts w:ascii="標楷體" w:eastAsia="標楷體" w:hAnsi="標楷體" w:hint="eastAsia"/>
          <w:color w:val="000000"/>
          <w:sz w:val="28"/>
          <w:szCs w:val="28"/>
        </w:rPr>
        <w:t>並</w:t>
      </w:r>
      <w:r w:rsidR="00E714C8" w:rsidRPr="004E586F">
        <w:rPr>
          <w:rFonts w:ascii="標楷體" w:eastAsia="標楷體" w:hAnsi="標楷體" w:hint="eastAsia"/>
          <w:color w:val="000000"/>
          <w:sz w:val="28"/>
          <w:szCs w:val="28"/>
        </w:rPr>
        <w:t>在日</w:t>
      </w:r>
      <w:r w:rsidR="00E714C8" w:rsidRPr="004E586F">
        <w:rPr>
          <w:rFonts w:ascii="標楷體" w:eastAsia="標楷體" w:hAnsi="標楷體" w:hint="eastAsia"/>
          <w:color w:val="000000"/>
          <w:sz w:val="28"/>
        </w:rPr>
        <w:t>常生活中利用網際網路。</w:t>
      </w:r>
    </w:p>
    <w:p w14:paraId="461A0CCB" w14:textId="7C3B30E3" w:rsidR="00E714C8" w:rsidRDefault="00E714C8" w:rsidP="00E714C8">
      <w:pPr>
        <w:pStyle w:val="af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D76697">
        <w:rPr>
          <w:rFonts w:ascii="標楷體" w:eastAsia="標楷體" w:hAnsi="標楷體" w:hint="eastAsia"/>
          <w:color w:val="000000"/>
          <w:sz w:val="28"/>
        </w:rPr>
        <w:t>4.能注意網路禮儀</w:t>
      </w:r>
    </w:p>
    <w:p w14:paraId="273F85AD" w14:textId="77777777" w:rsidR="00125256" w:rsidRDefault="00125256" w:rsidP="00E714C8">
      <w:pPr>
        <w:pStyle w:val="af0"/>
        <w:rPr>
          <w:rFonts w:ascii="標楷體" w:eastAsia="標楷體" w:hAnsi="標楷體" w:hint="eastAsia"/>
          <w:color w:val="000000"/>
          <w:sz w:val="28"/>
        </w:rPr>
      </w:pPr>
    </w:p>
    <w:p w14:paraId="4AF80328" w14:textId="77777777" w:rsidR="00125256" w:rsidRDefault="00125256" w:rsidP="00E714C8">
      <w:pPr>
        <w:pStyle w:val="af0"/>
        <w:rPr>
          <w:rFonts w:ascii="標楷體" w:eastAsia="標楷體" w:hAnsi="標楷體" w:hint="eastAsia"/>
          <w:color w:val="000000"/>
          <w:sz w:val="28"/>
        </w:rPr>
      </w:pPr>
    </w:p>
    <w:p w14:paraId="279DF00C" w14:textId="77777777" w:rsidR="00125256" w:rsidRPr="00657980" w:rsidRDefault="00125256" w:rsidP="00E714C8">
      <w:pPr>
        <w:pStyle w:val="af0"/>
        <w:rPr>
          <w:rFonts w:ascii="標楷體" w:eastAsia="標楷體" w:hAnsi="標楷體"/>
          <w:color w:val="000000"/>
          <w:sz w:val="28"/>
        </w:rPr>
      </w:pPr>
    </w:p>
    <w:p w14:paraId="7DEBF68F" w14:textId="77777777" w:rsidR="00B24B7D" w:rsidRPr="00E822B5" w:rsidRDefault="00B24B7D" w:rsidP="00C80D05">
      <w:pPr>
        <w:pStyle w:val="af0"/>
        <w:numPr>
          <w:ilvl w:val="0"/>
          <w:numId w:val="30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lastRenderedPageBreak/>
        <w:t>本學期課程</w:t>
      </w:r>
      <w:r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125256" w:rsidRPr="000513D8" w14:paraId="146105AE" w14:textId="77777777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14:paraId="5D827244" w14:textId="77777777" w:rsidR="00125256" w:rsidRPr="00125256" w:rsidRDefault="00125256" w:rsidP="00125256">
            <w:pPr>
              <w:pStyle w:val="af0"/>
              <w:numPr>
                <w:ilvl w:val="0"/>
                <w:numId w:val="30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25256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14:paraId="70668F24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14:paraId="298E3C42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14:paraId="50AA8445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14:paraId="38A1322B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14:paraId="1B0E7311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125256" w:rsidRPr="000513D8" w14:paraId="60B55A09" w14:textId="77777777" w:rsidTr="00D46B25">
        <w:trPr>
          <w:trHeight w:val="501"/>
        </w:trPr>
        <w:tc>
          <w:tcPr>
            <w:tcW w:w="1144" w:type="dxa"/>
            <w:vMerge/>
            <w:vAlign w:val="center"/>
          </w:tcPr>
          <w:p w14:paraId="6923A805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14:paraId="17F1B06B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14:paraId="2E09C23A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14:paraId="476CFE3E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14:paraId="3B625BD4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14:paraId="47699C8C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14:paraId="39A77A1B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14:paraId="69043014" w14:textId="77777777" w:rsidR="00125256" w:rsidRPr="000513D8" w:rsidRDefault="00125256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25256" w:rsidRPr="000513D8" w14:paraId="0CAA3952" w14:textId="77777777" w:rsidTr="00D46B25">
        <w:trPr>
          <w:cantSplit/>
          <w:trHeight w:val="2935"/>
        </w:trPr>
        <w:tc>
          <w:tcPr>
            <w:tcW w:w="1144" w:type="dxa"/>
          </w:tcPr>
          <w:p w14:paraId="284C0541" w14:textId="77777777" w:rsidR="00125256" w:rsidRPr="000513D8" w:rsidRDefault="00125256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14:paraId="07725D5E" w14:textId="77777777" w:rsidR="00125256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14:paraId="49748EF4" w14:textId="77777777" w:rsidR="00125256" w:rsidRPr="0096677E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14:paraId="179CFC23" w14:textId="77777777" w:rsidR="00125256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14:paraId="7C8187DA" w14:textId="77777777" w:rsidR="00125256" w:rsidRPr="0096677E" w:rsidRDefault="00125256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14:paraId="1045BECB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14:paraId="5EB52A51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14:paraId="67254495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14:paraId="1BC4FC32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14:paraId="6F0BCB80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14:paraId="328AD653" w14:textId="77777777" w:rsidR="00125256" w:rsidRPr="00FD27CE" w:rsidRDefault="00125256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125256" w14:paraId="0DE4E530" w14:textId="77777777" w:rsidTr="00D46B25">
              <w:trPr>
                <w:trHeight w:val="860"/>
              </w:trPr>
              <w:tc>
                <w:tcPr>
                  <w:tcW w:w="0" w:type="auto"/>
                </w:tcPr>
                <w:p w14:paraId="134D0C7D" w14:textId="77777777" w:rsidR="00125256" w:rsidRPr="00FA5CF7" w:rsidRDefault="00125256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14:paraId="21392ABF" w14:textId="77777777" w:rsidR="00125256" w:rsidRPr="00FA5CF7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14:paraId="29299FBB" w14:textId="77777777" w:rsidR="00125256" w:rsidRPr="000513D8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14:paraId="3CE18135" w14:textId="77777777" w:rsidR="00125256" w:rsidRPr="000513D8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14:paraId="3226918A" w14:textId="77777777" w:rsidR="00125256" w:rsidRPr="000513D8" w:rsidRDefault="00125256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125256" w:rsidRPr="000513D8" w14:paraId="7A021DFC" w14:textId="77777777" w:rsidTr="00D46B25">
        <w:trPr>
          <w:trHeight w:val="709"/>
        </w:trPr>
        <w:tc>
          <w:tcPr>
            <w:tcW w:w="1144" w:type="dxa"/>
          </w:tcPr>
          <w:p w14:paraId="7965BEA0" w14:textId="77777777" w:rsidR="00125256" w:rsidRPr="000513D8" w:rsidRDefault="00125256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14:paraId="4F4EF709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14:paraId="2367F84D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14:paraId="66AD6841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14:paraId="25856DFE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14:paraId="0AD95DBA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4FED61BD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14:paraId="60CB8033" w14:textId="77777777" w:rsidR="00125256" w:rsidRPr="000513D8" w:rsidRDefault="00125256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3E45373F" w14:textId="77777777" w:rsidR="00125256" w:rsidRPr="00444B14" w:rsidRDefault="00125256" w:rsidP="00125256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3754560B" w14:textId="77777777" w:rsidR="00B24B7D" w:rsidRDefault="00B24B7D" w:rsidP="00B24B7D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bookmarkStart w:id="1" w:name="_GoBack"/>
      <w:bookmarkEnd w:id="1"/>
      <w:r>
        <w:rPr>
          <w:rFonts w:ascii="標楷體" w:eastAsia="標楷體" w:hAnsi="標楷體" w:hint="eastAsia"/>
          <w:color w:val="000000"/>
          <w:sz w:val="28"/>
        </w:rPr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584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467"/>
        <w:gridCol w:w="4252"/>
        <w:gridCol w:w="445"/>
        <w:gridCol w:w="851"/>
        <w:gridCol w:w="6040"/>
        <w:gridCol w:w="1276"/>
        <w:gridCol w:w="708"/>
      </w:tblGrid>
      <w:tr w:rsidR="00B24B7D" w:rsidRPr="009262E2" w14:paraId="738D8D80" w14:textId="77777777" w:rsidTr="000F475D">
        <w:tc>
          <w:tcPr>
            <w:tcW w:w="802" w:type="dxa"/>
            <w:vAlign w:val="center"/>
          </w:tcPr>
          <w:p w14:paraId="3975B13F" w14:textId="77777777" w:rsidR="00B24B7D" w:rsidRPr="00E27B9E" w:rsidRDefault="00B24B7D" w:rsidP="00E714C8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467" w:type="dxa"/>
            <w:vAlign w:val="center"/>
          </w:tcPr>
          <w:p w14:paraId="731DA223" w14:textId="77777777" w:rsidR="00B24B7D" w:rsidRPr="00911BC0" w:rsidRDefault="00B24B7D" w:rsidP="00E714C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252" w:type="dxa"/>
            <w:vAlign w:val="center"/>
          </w:tcPr>
          <w:p w14:paraId="52E21A44" w14:textId="77777777" w:rsidR="00B24B7D" w:rsidRPr="00911BC0" w:rsidRDefault="00B24B7D" w:rsidP="00E714C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45" w:type="dxa"/>
            <w:vAlign w:val="center"/>
          </w:tcPr>
          <w:p w14:paraId="47167ECA" w14:textId="77777777" w:rsidR="00B24B7D" w:rsidRPr="00911BC0" w:rsidRDefault="00B24B7D" w:rsidP="00E714C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851" w:type="dxa"/>
            <w:vAlign w:val="center"/>
          </w:tcPr>
          <w:p w14:paraId="450AEE4A" w14:textId="77777777" w:rsidR="00B24B7D" w:rsidRPr="00911BC0" w:rsidRDefault="00B24B7D" w:rsidP="00E714C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6040" w:type="dxa"/>
            <w:vAlign w:val="center"/>
          </w:tcPr>
          <w:p w14:paraId="4F645DBB" w14:textId="77777777" w:rsidR="00B24B7D" w:rsidRDefault="00B24B7D" w:rsidP="00E714C8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14:paraId="586CA866" w14:textId="77777777" w:rsidR="00B24B7D" w:rsidRPr="00523F29" w:rsidRDefault="00B24B7D" w:rsidP="00E714C8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276" w:type="dxa"/>
            <w:vAlign w:val="center"/>
          </w:tcPr>
          <w:p w14:paraId="5B85263F" w14:textId="77777777" w:rsidR="00B24B7D" w:rsidRDefault="00B24B7D" w:rsidP="00E714C8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14:paraId="1E192CE2" w14:textId="77777777" w:rsidR="00B24B7D" w:rsidRPr="00523F29" w:rsidRDefault="00B24B7D" w:rsidP="00E714C8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708" w:type="dxa"/>
            <w:vAlign w:val="center"/>
          </w:tcPr>
          <w:p w14:paraId="46DBA674" w14:textId="77777777" w:rsidR="00B24B7D" w:rsidRPr="00523F29" w:rsidRDefault="00B24B7D" w:rsidP="00E714C8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714C8" w:rsidRPr="009262E2" w14:paraId="519AF380" w14:textId="77777777" w:rsidTr="000F475D">
        <w:tc>
          <w:tcPr>
            <w:tcW w:w="802" w:type="dxa"/>
            <w:vAlign w:val="center"/>
          </w:tcPr>
          <w:p w14:paraId="187A4DC8" w14:textId="77777777" w:rsidR="00E714C8" w:rsidRPr="004C17E0" w:rsidRDefault="00E714C8" w:rsidP="00E714C8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467" w:type="dxa"/>
            <w:vAlign w:val="center"/>
          </w:tcPr>
          <w:p w14:paraId="2DD1D31D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網路概念(一)</w:t>
            </w:r>
          </w:p>
          <w:p w14:paraId="2706A2E3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2" w:type="dxa"/>
          </w:tcPr>
          <w:p w14:paraId="4866C1EF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1.認識網際網路的功能</w:t>
            </w:r>
          </w:p>
          <w:p w14:paraId="44A39EE7" w14:textId="292AC0EC" w:rsidR="00E714C8" w:rsidRPr="006F6BDA" w:rsidRDefault="00E714C8" w:rsidP="00E714C8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2.全球資訊網WWW的介紹</w:t>
            </w:r>
          </w:p>
        </w:tc>
        <w:tc>
          <w:tcPr>
            <w:tcW w:w="445" w:type="dxa"/>
          </w:tcPr>
          <w:p w14:paraId="5413E5D9" w14:textId="6837E211" w:rsidR="00E714C8" w:rsidRPr="006F6BDA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</w:t>
            </w:r>
          </w:p>
        </w:tc>
        <w:tc>
          <w:tcPr>
            <w:tcW w:w="851" w:type="dxa"/>
          </w:tcPr>
          <w:p w14:paraId="42E89931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1A659F2F" w14:textId="77777777" w:rsidR="00E714C8" w:rsidRPr="006F6BDA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6040" w:type="dxa"/>
          </w:tcPr>
          <w:p w14:paraId="47989063" w14:textId="584AFF47" w:rsidR="00E714C8" w:rsidRPr="006F6BDA" w:rsidRDefault="00E714C8" w:rsidP="00E714C8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4-2-3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會網路基本操作</w:t>
            </w:r>
          </w:p>
        </w:tc>
        <w:tc>
          <w:tcPr>
            <w:tcW w:w="1276" w:type="dxa"/>
          </w:tcPr>
          <w:p w14:paraId="50301FE2" w14:textId="77777777" w:rsidR="00E714C8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資訊</w:t>
            </w:r>
          </w:p>
          <w:p w14:paraId="6143F9D1" w14:textId="77777777" w:rsidR="00E714C8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語文</w:t>
            </w:r>
          </w:p>
          <w:p w14:paraId="42E7F64A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8" w:type="dxa"/>
          </w:tcPr>
          <w:p w14:paraId="07D3A32B" w14:textId="77777777" w:rsidR="00E714C8" w:rsidRDefault="00E714C8" w:rsidP="00E714C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  <w:p w14:paraId="57E043EE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714C8" w:rsidRPr="009262E2" w14:paraId="115D190E" w14:textId="77777777" w:rsidTr="000F475D">
        <w:tc>
          <w:tcPr>
            <w:tcW w:w="802" w:type="dxa"/>
            <w:vAlign w:val="center"/>
          </w:tcPr>
          <w:p w14:paraId="407C60DF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67" w:type="dxa"/>
            <w:vAlign w:val="center"/>
          </w:tcPr>
          <w:p w14:paraId="5D274CBC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網路概念(二)</w:t>
            </w:r>
          </w:p>
          <w:p w14:paraId="47B7B744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電腦倫理</w:t>
            </w:r>
          </w:p>
          <w:p w14:paraId="6DFE85EA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網路倫理及規範</w:t>
            </w:r>
          </w:p>
          <w:p w14:paraId="7E9D3003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52" w:type="dxa"/>
          </w:tcPr>
          <w:p w14:paraId="58645685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1、介紹瞭解區堿及網際網路之架構。</w:t>
            </w:r>
          </w:p>
          <w:p w14:paraId="1C58178B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2、介紹台灣現行網路連線費用之概況。</w:t>
            </w:r>
          </w:p>
          <w:p w14:paraId="7A8BE032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3、如何申請帳號。</w:t>
            </w:r>
          </w:p>
          <w:p w14:paraId="6324E0E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4、介紹著作權法之基本概念與精神。</w:t>
            </w:r>
          </w:p>
          <w:p w14:paraId="6F47DD98" w14:textId="18D5498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5、對合法與盜版軟體之認識。</w:t>
            </w:r>
          </w:p>
        </w:tc>
        <w:tc>
          <w:tcPr>
            <w:tcW w:w="445" w:type="dxa"/>
          </w:tcPr>
          <w:p w14:paraId="330D0FD3" w14:textId="49717AD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21821439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1724D205" w14:textId="164E963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5FE49437" w14:textId="77777777" w:rsidR="00E714C8" w:rsidRPr="00873A04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能瞭解資訊科技在日常生活之應用。從電腦在日常生活中的應用(例如超級市場條碼機、提款機、信用卡、導覽系統、線上訂票系統、定位系統等)讓學生瞭解電腦與生活的關係。</w:t>
            </w:r>
          </w:p>
          <w:p w14:paraId="7A99BE6A" w14:textId="5F16E79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873A04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5-2-1</w:t>
              </w:r>
            </w:smartTag>
            <w:r w:rsidRPr="00873A04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能遵守網路使用規範。教導學生遵守學校、政府的網路規範及相關法令。教導學生認識及遵守網路禮節和規範。</w:t>
            </w:r>
          </w:p>
        </w:tc>
        <w:tc>
          <w:tcPr>
            <w:tcW w:w="1276" w:type="dxa"/>
          </w:tcPr>
          <w:p w14:paraId="772AD5FA" w14:textId="0CBF24A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415FC032" w14:textId="1BEE1F9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26A3DF49" w14:textId="77777777" w:rsidTr="000F475D">
        <w:tc>
          <w:tcPr>
            <w:tcW w:w="802" w:type="dxa"/>
            <w:vAlign w:val="center"/>
          </w:tcPr>
          <w:p w14:paraId="3B96EE3A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67" w:type="dxa"/>
            <w:vAlign w:val="center"/>
          </w:tcPr>
          <w:p w14:paraId="193EC68A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網路概念(三)</w:t>
            </w:r>
          </w:p>
          <w:p w14:paraId="18535814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電腦倫理</w:t>
            </w:r>
          </w:p>
          <w:p w14:paraId="283DED21" w14:textId="5066B6B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網路倫理及規範</w:t>
            </w:r>
          </w:p>
        </w:tc>
        <w:tc>
          <w:tcPr>
            <w:tcW w:w="4252" w:type="dxa"/>
          </w:tcPr>
          <w:p w14:paraId="0F7CF802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1、連上網路軟、硬體之需求。</w:t>
            </w:r>
          </w:p>
          <w:p w14:paraId="4843108F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2、建立新的連線名稱並連線之。</w:t>
            </w:r>
          </w:p>
          <w:p w14:paraId="4FDF21C1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3、資訊應用倫理規範。</w:t>
            </w:r>
          </w:p>
          <w:p w14:paraId="6ABEDE75" w14:textId="3E1EC0D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4、資訊安全的重要性。</w:t>
            </w:r>
          </w:p>
        </w:tc>
        <w:tc>
          <w:tcPr>
            <w:tcW w:w="445" w:type="dxa"/>
          </w:tcPr>
          <w:p w14:paraId="376915AE" w14:textId="3CD95FE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51" w:type="dxa"/>
          </w:tcPr>
          <w:p w14:paraId="7A422D83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5571929F" w14:textId="57D8E4B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36CA1592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能瞭解資訊科技在日常生活之應用。從電腦在日常生活中的應用(例如超級市場條碼機、提款機、信用卡、導覽系統、線上訂票系統、定位系統等)讓學生瞭解電腦與生活的關係。</w:t>
            </w:r>
          </w:p>
          <w:p w14:paraId="0112B283" w14:textId="01AA4F8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lastRenderedPageBreak/>
                <w:t>5-2-1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能遵守網路使用規範。教導學生遵守學校、政府的網路規範及相關法令。教導學生認識及遵守網路禮節和規範。</w:t>
            </w:r>
          </w:p>
        </w:tc>
        <w:tc>
          <w:tcPr>
            <w:tcW w:w="1276" w:type="dxa"/>
          </w:tcPr>
          <w:p w14:paraId="4556E969" w14:textId="7DB94DB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資訊教育</w:t>
            </w:r>
          </w:p>
        </w:tc>
        <w:tc>
          <w:tcPr>
            <w:tcW w:w="708" w:type="dxa"/>
          </w:tcPr>
          <w:p w14:paraId="3245463A" w14:textId="48E88D9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3D2DCC03" w14:textId="77777777" w:rsidTr="000F475D">
        <w:tc>
          <w:tcPr>
            <w:tcW w:w="802" w:type="dxa"/>
            <w:vAlign w:val="center"/>
          </w:tcPr>
          <w:p w14:paraId="77B9C08B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467" w:type="dxa"/>
            <w:vAlign w:val="center"/>
          </w:tcPr>
          <w:p w14:paraId="2C1C8A36" w14:textId="1C8C291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認識瀏覽器及網路禮節</w:t>
            </w:r>
          </w:p>
        </w:tc>
        <w:tc>
          <w:tcPr>
            <w:tcW w:w="4252" w:type="dxa"/>
          </w:tcPr>
          <w:p w14:paraId="4810B497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1.認識瀏覽器的使用介面</w:t>
            </w:r>
          </w:p>
          <w:p w14:paraId="43ECD3E8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2.我的最愛的使用方法</w:t>
            </w:r>
          </w:p>
          <w:p w14:paraId="5DEEFAE1" w14:textId="6F8A36F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3.在網路應注意的禮節</w:t>
            </w:r>
          </w:p>
        </w:tc>
        <w:tc>
          <w:tcPr>
            <w:tcW w:w="445" w:type="dxa"/>
          </w:tcPr>
          <w:p w14:paraId="341B6B98" w14:textId="246B406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</w:t>
            </w:r>
          </w:p>
        </w:tc>
        <w:tc>
          <w:tcPr>
            <w:tcW w:w="851" w:type="dxa"/>
          </w:tcPr>
          <w:p w14:paraId="419187F4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1AFB889A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6040" w:type="dxa"/>
          </w:tcPr>
          <w:p w14:paraId="071976C2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4-2-3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會網路基本操作</w:t>
            </w:r>
          </w:p>
          <w:p w14:paraId="3EB44261" w14:textId="76ED9F2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5-2-1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能遵守網路使用規範，並懂得保護自己。</w:t>
            </w:r>
          </w:p>
        </w:tc>
        <w:tc>
          <w:tcPr>
            <w:tcW w:w="1276" w:type="dxa"/>
          </w:tcPr>
          <w:p w14:paraId="24635330" w14:textId="14FFA19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117B2B03" w14:textId="2DE6F29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4A641B2D" w14:textId="77777777" w:rsidTr="000F475D">
        <w:tc>
          <w:tcPr>
            <w:tcW w:w="802" w:type="dxa"/>
            <w:vAlign w:val="center"/>
          </w:tcPr>
          <w:p w14:paraId="20F8523A" w14:textId="77777777" w:rsidR="00E714C8" w:rsidRPr="009262E2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467" w:type="dxa"/>
            <w:vAlign w:val="center"/>
          </w:tcPr>
          <w:p w14:paraId="71774B51" w14:textId="0FF5C22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瀏覽器</w:t>
            </w:r>
            <w:r>
              <w:rPr>
                <w:rFonts w:eastAsia="標楷體" w:hint="eastAsia"/>
                <w:spacing w:val="-20"/>
              </w:rPr>
              <w:t>使用</w:t>
            </w:r>
          </w:p>
        </w:tc>
        <w:tc>
          <w:tcPr>
            <w:tcW w:w="4252" w:type="dxa"/>
          </w:tcPr>
          <w:p w14:paraId="62255111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1.認識瀏覽器的使用介面</w:t>
            </w:r>
          </w:p>
          <w:p w14:paraId="4CA3D44A" w14:textId="77777777" w:rsidR="00E714C8" w:rsidRDefault="00E714C8" w:rsidP="00E714C8">
            <w:pPr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2.我的最愛的使用方法</w:t>
            </w:r>
          </w:p>
          <w:p w14:paraId="089150E0" w14:textId="4413EFE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3.網頁的列印</w:t>
            </w:r>
          </w:p>
        </w:tc>
        <w:tc>
          <w:tcPr>
            <w:tcW w:w="445" w:type="dxa"/>
          </w:tcPr>
          <w:p w14:paraId="49D84AF6" w14:textId="4BE8372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</w:t>
            </w:r>
          </w:p>
        </w:tc>
        <w:tc>
          <w:tcPr>
            <w:tcW w:w="851" w:type="dxa"/>
          </w:tcPr>
          <w:p w14:paraId="2698CE21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09C091F1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6040" w:type="dxa"/>
          </w:tcPr>
          <w:p w14:paraId="3BAB8479" w14:textId="4F287E3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4-2-3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會網路基本操作</w:t>
            </w:r>
          </w:p>
        </w:tc>
        <w:tc>
          <w:tcPr>
            <w:tcW w:w="1276" w:type="dxa"/>
          </w:tcPr>
          <w:p w14:paraId="3E05D918" w14:textId="5F7FB11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01663DF9" w14:textId="40BAA64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7C7E4A5E" w14:textId="77777777" w:rsidTr="000F475D">
        <w:tc>
          <w:tcPr>
            <w:tcW w:w="802" w:type="dxa"/>
            <w:vAlign w:val="center"/>
          </w:tcPr>
          <w:p w14:paraId="7D735D25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467" w:type="dxa"/>
          </w:tcPr>
          <w:p w14:paraId="5389346D" w14:textId="77777777" w:rsidR="00E714C8" w:rsidRDefault="00E714C8" w:rsidP="00E714C8">
            <w:pPr>
              <w:spacing w:line="240" w:lineRule="exact"/>
              <w:rPr>
                <w:rFonts w:ascii="標楷體" w:eastAsia="標楷體"/>
                <w:spacing w:val="-12"/>
              </w:rPr>
            </w:pPr>
            <w:r>
              <w:rPr>
                <w:rFonts w:ascii="標楷體" w:eastAsia="標楷體"/>
                <w:spacing w:val="-12"/>
              </w:rPr>
              <w:t>Internet</w:t>
            </w:r>
            <w:r>
              <w:rPr>
                <w:rFonts w:ascii="標楷體" w:eastAsia="標楷體" w:hint="eastAsia"/>
                <w:spacing w:val="-12"/>
              </w:rPr>
              <w:t>專有名詞介紹</w:t>
            </w:r>
          </w:p>
          <w:p w14:paraId="4DC94AE7" w14:textId="51AD1C8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  <w:spacing w:val="-12"/>
              </w:rPr>
              <w:t>認識搜尋引擎</w:t>
            </w:r>
          </w:p>
        </w:tc>
        <w:tc>
          <w:tcPr>
            <w:tcW w:w="4252" w:type="dxa"/>
          </w:tcPr>
          <w:p w14:paraId="792B51B5" w14:textId="77777777" w:rsidR="00E714C8" w:rsidRDefault="00E714C8" w:rsidP="00E714C8">
            <w:pPr>
              <w:spacing w:line="240" w:lineRule="exact"/>
              <w:rPr>
                <w:rFonts w:ascii="標楷體" w:eastAsia="標楷體" w:cs="新細明體"/>
                <w:kern w:val="0"/>
              </w:rPr>
            </w:pPr>
            <w:r>
              <w:rPr>
                <w:rFonts w:ascii="標楷體" w:eastAsia="標楷體" w:hAnsi="標楷體" w:cs="Courier New" w:hint="eastAsia"/>
              </w:rPr>
              <w:t>1.介紹網路常見名詞：</w:t>
            </w:r>
            <w:r>
              <w:rPr>
                <w:rFonts w:ascii="標楷體" w:eastAsia="標楷體" w:cs="新細明體"/>
                <w:kern w:val="0"/>
              </w:rPr>
              <w:t>Internet</w:t>
            </w:r>
            <w:r>
              <w:rPr>
                <w:rFonts w:ascii="標楷體" w:eastAsia="標楷體" w:cs="新細明體" w:hint="eastAsia"/>
                <w:kern w:val="0"/>
              </w:rPr>
              <w:t>、</w:t>
            </w:r>
            <w:r>
              <w:rPr>
                <w:rFonts w:ascii="標楷體" w:eastAsia="標楷體" w:cs="新細明體"/>
                <w:kern w:val="0"/>
              </w:rPr>
              <w:t>ISP</w:t>
            </w:r>
            <w:r>
              <w:rPr>
                <w:rFonts w:ascii="標楷體" w:eastAsia="標楷體" w:cs="新細明體" w:hint="eastAsia"/>
                <w:kern w:val="0"/>
              </w:rPr>
              <w:t>、</w:t>
            </w:r>
            <w:r>
              <w:rPr>
                <w:rFonts w:ascii="標楷體" w:eastAsia="標楷體" w:cs="新細明體"/>
                <w:kern w:val="0"/>
              </w:rPr>
              <w:t>WWW</w:t>
            </w:r>
            <w:r>
              <w:rPr>
                <w:rFonts w:ascii="標楷體" w:eastAsia="標楷體" w:cs="新細明體" w:hint="eastAsia"/>
                <w:kern w:val="0"/>
              </w:rPr>
              <w:t>、</w:t>
            </w:r>
            <w:r>
              <w:rPr>
                <w:rFonts w:ascii="標楷體" w:eastAsia="標楷體" w:cs="新細明體"/>
                <w:kern w:val="0"/>
              </w:rPr>
              <w:t>E-mail</w:t>
            </w:r>
            <w:r>
              <w:rPr>
                <w:rFonts w:ascii="標楷體" w:eastAsia="標楷體" w:cs="新細明體" w:hint="eastAsia"/>
                <w:kern w:val="0"/>
              </w:rPr>
              <w:t>、網址</w:t>
            </w:r>
          </w:p>
          <w:p w14:paraId="0DEA8C96" w14:textId="77777777" w:rsidR="00E714C8" w:rsidRDefault="00E714C8" w:rsidP="00E714C8">
            <w:pPr>
              <w:spacing w:line="240" w:lineRule="exact"/>
              <w:jc w:val="both"/>
              <w:rPr>
                <w:rFonts w:ascii="標楷體" w:eastAsia="標楷體" w:hAnsi="標楷體" w:cs="Courier New"/>
              </w:rPr>
            </w:pPr>
            <w:r>
              <w:rPr>
                <w:rFonts w:ascii="標楷體" w:eastAsia="標楷體" w:cs="新細明體" w:hint="eastAsia"/>
                <w:kern w:val="0"/>
              </w:rPr>
              <w:t>2.實際上網說明</w:t>
            </w:r>
          </w:p>
          <w:p w14:paraId="7A200578" w14:textId="77777777" w:rsidR="00E714C8" w:rsidRDefault="00E714C8" w:rsidP="00E714C8">
            <w:pPr>
              <w:spacing w:line="240" w:lineRule="exact"/>
              <w:jc w:val="both"/>
              <w:rPr>
                <w:rFonts w:ascii="標楷體" w:eastAsia="標楷體" w:hAnsi="標楷體" w:cs="Courier New"/>
              </w:rPr>
            </w:pPr>
            <w:r>
              <w:rPr>
                <w:rFonts w:ascii="標楷體" w:eastAsia="標楷體" w:hAnsi="標楷體" w:cs="Courier New" w:hint="eastAsia"/>
              </w:rPr>
              <w:t>3.簡介搜尋引擎的功能</w:t>
            </w:r>
          </w:p>
          <w:p w14:paraId="397EC887" w14:textId="77777777" w:rsidR="00E714C8" w:rsidRDefault="00E714C8" w:rsidP="00E714C8">
            <w:pPr>
              <w:spacing w:line="240" w:lineRule="exact"/>
              <w:jc w:val="both"/>
              <w:rPr>
                <w:rFonts w:ascii="標楷體" w:eastAsia="標楷體" w:hAnsi="標楷體" w:cs="Courier New"/>
              </w:rPr>
            </w:pPr>
            <w:r>
              <w:rPr>
                <w:rFonts w:ascii="標楷體" w:eastAsia="標楷體" w:hAnsi="標楷體" w:cs="Courier New" w:hint="eastAsia"/>
              </w:rPr>
              <w:t>4.介紹數個搜尋引擎</w:t>
            </w:r>
          </w:p>
          <w:p w14:paraId="4FDFA74D" w14:textId="77777777" w:rsidR="00E714C8" w:rsidRDefault="00E714C8" w:rsidP="00E714C8">
            <w:pPr>
              <w:spacing w:line="240" w:lineRule="exact"/>
              <w:jc w:val="both"/>
              <w:rPr>
                <w:rFonts w:ascii="標楷體" w:eastAsia="標楷體" w:hAnsi="標楷體" w:cs="Courier New"/>
              </w:rPr>
            </w:pPr>
            <w:r>
              <w:rPr>
                <w:rFonts w:ascii="標楷體" w:eastAsia="標楷體" w:hAnsi="標楷體" w:cs="Courier New" w:hint="eastAsia"/>
              </w:rPr>
              <w:t>5.說明如何設定搜尋條件</w:t>
            </w:r>
          </w:p>
          <w:p w14:paraId="3E4B6080" w14:textId="5222210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Courier New" w:hint="eastAsia"/>
              </w:rPr>
              <w:t>6.老師設定一主題請學生實際連上搜尋引擎搜尋</w:t>
            </w:r>
          </w:p>
        </w:tc>
        <w:tc>
          <w:tcPr>
            <w:tcW w:w="445" w:type="dxa"/>
          </w:tcPr>
          <w:p w14:paraId="6CC1ED82" w14:textId="025993D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4188419E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6C17A5A" w14:textId="234A26F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6EC49C2D" w14:textId="77777777" w:rsidR="00E714C8" w:rsidRPr="00E234DC" w:rsidRDefault="00E714C8" w:rsidP="00E714C8">
            <w:pPr>
              <w:ind w:left="2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5-2-1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認識網路規範，並懂得保護自己。</w:t>
            </w:r>
          </w:p>
          <w:p w14:paraId="277FBEB7" w14:textId="07A8662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4-2-1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能操作常用瀏覽器的基本功能。</w:t>
            </w:r>
          </w:p>
        </w:tc>
        <w:tc>
          <w:tcPr>
            <w:tcW w:w="1276" w:type="dxa"/>
          </w:tcPr>
          <w:p w14:paraId="6AC43B29" w14:textId="6262DC8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051E7515" w14:textId="05B2E70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47DC9C75" w14:textId="77777777" w:rsidTr="000F475D">
        <w:tc>
          <w:tcPr>
            <w:tcW w:w="802" w:type="dxa"/>
            <w:vAlign w:val="center"/>
          </w:tcPr>
          <w:p w14:paraId="13F7EAA4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467" w:type="dxa"/>
            <w:vAlign w:val="center"/>
          </w:tcPr>
          <w:p w14:paraId="28F15E09" w14:textId="3B55FC6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網路圖片下載、儲存及運用</w:t>
            </w:r>
          </w:p>
        </w:tc>
        <w:tc>
          <w:tcPr>
            <w:tcW w:w="4252" w:type="dxa"/>
          </w:tcPr>
          <w:p w14:paraId="6CC0640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1、網路圖片之格式及用途。</w:t>
            </w:r>
          </w:p>
          <w:p w14:paraId="2BCABA10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2、從網站上下載圖片。</w:t>
            </w:r>
          </w:p>
          <w:p w14:paraId="1B50B6FB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3、將下載的圖片儲存至適當之位置。</w:t>
            </w:r>
          </w:p>
          <w:p w14:paraId="02887362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4、將下載的圖片做適當的利用。</w:t>
            </w:r>
          </w:p>
          <w:p w14:paraId="4EB14B8C" w14:textId="47BF32E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5、網路相簿的利用。</w:t>
            </w:r>
          </w:p>
        </w:tc>
        <w:tc>
          <w:tcPr>
            <w:tcW w:w="445" w:type="dxa"/>
          </w:tcPr>
          <w:p w14:paraId="02AC1041" w14:textId="0D1143A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6A5E40AD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1DF851A7" w14:textId="3CE41E3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1667F701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能瞭解資訊科技在日常生活之應用。從電腦在日常生活中的應用(例如超級市場條碼機、提款機、信用卡、導覽系統、線上訂票系統、定位系統等)讓學生瞭解電腦與生活的關係。</w:t>
            </w:r>
          </w:p>
          <w:p w14:paraId="2D7B9EBB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7A853CB4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6476BE40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3A6D76A4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146D3FCE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5A612473" w14:textId="3E358D9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5BC023C5" w14:textId="2785A5D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75292E28" w14:textId="4D37BD4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299DD08C" w14:textId="77777777" w:rsidTr="000F475D">
        <w:tc>
          <w:tcPr>
            <w:tcW w:w="802" w:type="dxa"/>
            <w:vAlign w:val="center"/>
          </w:tcPr>
          <w:p w14:paraId="756B0BF1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467" w:type="dxa"/>
            <w:vAlign w:val="center"/>
          </w:tcPr>
          <w:p w14:paraId="26B61BC8" w14:textId="6E6487D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網路圖片下載、儲存及運用</w:t>
            </w:r>
          </w:p>
        </w:tc>
        <w:tc>
          <w:tcPr>
            <w:tcW w:w="4252" w:type="dxa"/>
          </w:tcPr>
          <w:p w14:paraId="21BCD891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1、網路圖片之格式及用途。</w:t>
            </w:r>
          </w:p>
          <w:p w14:paraId="64CCFDD4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2、從網站上下載圖片。</w:t>
            </w:r>
          </w:p>
          <w:p w14:paraId="27328EF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3、將下載的圖片儲存至適當之位置。</w:t>
            </w:r>
          </w:p>
          <w:p w14:paraId="59A3C1F1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4、將下載的圖片做適當的利用。</w:t>
            </w:r>
          </w:p>
          <w:p w14:paraId="33548B9E" w14:textId="7A54326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5、網路相簿的利用。</w:t>
            </w:r>
          </w:p>
        </w:tc>
        <w:tc>
          <w:tcPr>
            <w:tcW w:w="445" w:type="dxa"/>
          </w:tcPr>
          <w:p w14:paraId="4D7CFC92" w14:textId="0B1FBE2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5BCE419E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EF25484" w14:textId="12B842B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41E4F532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能瞭解資訊科技在日常生活之應用。從電腦在日常生活中的應用(例如超級市場條碼機、提款機、信用卡、導覽系統、線上訂票系統、定位系統等)讓學生瞭解電腦與生活的關係。</w:t>
            </w:r>
          </w:p>
          <w:p w14:paraId="079F6346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08B01B52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2-2-3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6714D6AE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257CAC67" w14:textId="77777777" w:rsidR="00E714C8" w:rsidRPr="00E234DC" w:rsidRDefault="00E714C8" w:rsidP="00E714C8">
            <w:pPr>
              <w:pStyle w:val="1-1-1"/>
              <w:spacing w:line="320" w:lineRule="exact"/>
              <w:ind w:left="50" w:hangingChars="25" w:hanging="5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3AEEA111" w14:textId="77777777" w:rsidR="00E714C8" w:rsidRPr="00E234DC" w:rsidRDefault="00E714C8" w:rsidP="00E714C8">
            <w:pPr>
              <w:pStyle w:val="1-1-1"/>
              <w:spacing w:line="320" w:lineRule="exact"/>
              <w:ind w:left="50" w:hangingChars="25" w:hanging="50"/>
              <w:rPr>
                <w:rFonts w:ascii="標楷體" w:hAnsi="標楷體"/>
                <w:color w:val="000000"/>
                <w:kern w:val="0"/>
                <w:sz w:val="20"/>
              </w:rPr>
            </w:pPr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>5-3-5  能認識網路資源的合理使用原則。</w:t>
            </w:r>
          </w:p>
          <w:p w14:paraId="41A11FDF" w14:textId="6FA5E51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5D5098A2" w14:textId="4A535E8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77FC6AE5" w14:textId="7B5D541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198610BA" w14:textId="77777777" w:rsidTr="000F475D">
        <w:tc>
          <w:tcPr>
            <w:tcW w:w="802" w:type="dxa"/>
            <w:vAlign w:val="center"/>
          </w:tcPr>
          <w:p w14:paraId="2656605B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467" w:type="dxa"/>
            <w:vAlign w:val="center"/>
          </w:tcPr>
          <w:p w14:paraId="5ABB4033" w14:textId="4670501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網路圖片下載、儲存及運用</w:t>
            </w:r>
          </w:p>
        </w:tc>
        <w:tc>
          <w:tcPr>
            <w:tcW w:w="4252" w:type="dxa"/>
          </w:tcPr>
          <w:p w14:paraId="5DBDA33A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1、網路圖片之格式及用途。</w:t>
            </w:r>
          </w:p>
          <w:p w14:paraId="4F2BC13C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2、從網站上下載圖片。</w:t>
            </w:r>
          </w:p>
          <w:p w14:paraId="5CA0FA7B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3、將下載的圖片儲存至適當之位置。</w:t>
            </w:r>
          </w:p>
          <w:p w14:paraId="26B618CD" w14:textId="77777777" w:rsidR="00E714C8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4、將下載的圖片做適當的利用。</w:t>
            </w:r>
          </w:p>
          <w:p w14:paraId="5C9AC6C2" w14:textId="32E23B5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5、網路相簿的利用。</w:t>
            </w:r>
          </w:p>
        </w:tc>
        <w:tc>
          <w:tcPr>
            <w:tcW w:w="445" w:type="dxa"/>
          </w:tcPr>
          <w:p w14:paraId="38C7DF56" w14:textId="2C0ACA9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51" w:type="dxa"/>
          </w:tcPr>
          <w:p w14:paraId="350B3B8E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6CFBE6E" w14:textId="0AF8869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7B50E835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能瞭解資訊科技在日常生活之應用。從電腦在日常生活中的應用(例如超級市場條碼機、提款機、信用卡、導覽系統、線上訂票系統、定位系統等)讓學生瞭解電腦與生活的關係。</w:t>
            </w:r>
          </w:p>
          <w:p w14:paraId="69E93BC7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2-2-2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能操作視窗環境的軟體。</w:t>
            </w:r>
          </w:p>
          <w:p w14:paraId="33A72B51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lastRenderedPageBreak/>
                <w:t>2-2-3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能正確使用儲存設備。</w:t>
            </w:r>
          </w:p>
          <w:p w14:paraId="2F359D17" w14:textId="77777777" w:rsidR="00E714C8" w:rsidRPr="00E234DC" w:rsidRDefault="00E714C8" w:rsidP="00E714C8">
            <w:pPr>
              <w:spacing w:line="0" w:lineRule="atLeast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2-2-4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能有系統的管理電腦檔案。</w:t>
            </w:r>
          </w:p>
          <w:p w14:paraId="36D84CF4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230CFF10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4AC97A25" w14:textId="44A1DB2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2E5FC4C5" w14:textId="10617F4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資訊教育</w:t>
            </w:r>
          </w:p>
        </w:tc>
        <w:tc>
          <w:tcPr>
            <w:tcW w:w="708" w:type="dxa"/>
          </w:tcPr>
          <w:p w14:paraId="2B0C7F8D" w14:textId="075C6FE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4F1CDBAD" w14:textId="77777777" w:rsidTr="000F475D">
        <w:tc>
          <w:tcPr>
            <w:tcW w:w="802" w:type="dxa"/>
            <w:vAlign w:val="center"/>
          </w:tcPr>
          <w:p w14:paraId="473C7481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467" w:type="dxa"/>
            <w:vAlign w:val="center"/>
          </w:tcPr>
          <w:p w14:paraId="003ECC97" w14:textId="77777777" w:rsidR="00E714C8" w:rsidRDefault="00E714C8" w:rsidP="00E714C8">
            <w:pPr>
              <w:spacing w:line="240" w:lineRule="exact"/>
              <w:rPr>
                <w:rFonts w:ascii="標楷體" w:eastAsia="標楷體"/>
                <w:spacing w:val="-12"/>
              </w:rPr>
            </w:pPr>
            <w:r>
              <w:rPr>
                <w:rFonts w:ascii="標楷體" w:eastAsia="標楷體" w:hint="eastAsia"/>
                <w:spacing w:val="-12"/>
              </w:rPr>
              <w:t>電子郵件</w:t>
            </w:r>
          </w:p>
          <w:p w14:paraId="754E56E5" w14:textId="043B692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  <w:spacing w:val="-12"/>
              </w:rPr>
              <w:t>信箱設定</w:t>
            </w:r>
          </w:p>
        </w:tc>
        <w:tc>
          <w:tcPr>
            <w:tcW w:w="4252" w:type="dxa"/>
          </w:tcPr>
          <w:p w14:paraId="763D4AF7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1、認識什麼是電子郵件</w:t>
            </w:r>
          </w:p>
          <w:p w14:paraId="2871D97B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2、認識電子郵件的基本功能</w:t>
            </w:r>
          </w:p>
          <w:p w14:paraId="32B11F06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3、知道如何申請Gmail</w:t>
            </w:r>
          </w:p>
          <w:p w14:paraId="4FFFECC4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4、瞭解登入的方法</w:t>
            </w:r>
          </w:p>
          <w:p w14:paraId="282AEEE6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5、瞭解郵收信與回信的方法</w:t>
            </w:r>
          </w:p>
          <w:p w14:paraId="121BC347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6、知道轉寄與封鎖垃圾郵件方式</w:t>
            </w:r>
          </w:p>
          <w:p w14:paraId="59688DD2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45" w:type="dxa"/>
          </w:tcPr>
          <w:p w14:paraId="1B158A3B" w14:textId="4E1F267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1C13EC31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2464C437" w14:textId="4358CD6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40CD75DC" w14:textId="77777777" w:rsidR="00E714C8" w:rsidRPr="00E234DC" w:rsidRDefault="00E714C8" w:rsidP="00E714C8">
            <w:pPr>
              <w:ind w:left="2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了解資訊科技在人類生活之應用。</w:t>
            </w:r>
          </w:p>
          <w:p w14:paraId="252F59A8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248F489E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48C83019" w14:textId="27E18CE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42E9F8D0" w14:textId="12E8041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24FB1337" w14:textId="69F0BAD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276BD640" w14:textId="77777777" w:rsidTr="000F475D">
        <w:tc>
          <w:tcPr>
            <w:tcW w:w="802" w:type="dxa"/>
            <w:vAlign w:val="center"/>
          </w:tcPr>
          <w:p w14:paraId="21246C9E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467" w:type="dxa"/>
            <w:vAlign w:val="center"/>
          </w:tcPr>
          <w:p w14:paraId="533CD2EC" w14:textId="77777777" w:rsidR="00E714C8" w:rsidRDefault="00E714C8" w:rsidP="00E714C8">
            <w:pPr>
              <w:spacing w:line="240" w:lineRule="exact"/>
              <w:rPr>
                <w:rFonts w:ascii="標楷體" w:eastAsia="標楷體"/>
                <w:spacing w:val="-12"/>
              </w:rPr>
            </w:pPr>
            <w:r>
              <w:rPr>
                <w:rFonts w:ascii="標楷體" w:eastAsia="標楷體" w:hint="eastAsia"/>
                <w:spacing w:val="-12"/>
              </w:rPr>
              <w:t>電子郵件</w:t>
            </w:r>
          </w:p>
          <w:p w14:paraId="0D67AB0A" w14:textId="5F749B7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  <w:spacing w:val="-12"/>
              </w:rPr>
              <w:t>信箱設定</w:t>
            </w:r>
          </w:p>
        </w:tc>
        <w:tc>
          <w:tcPr>
            <w:tcW w:w="4252" w:type="dxa"/>
          </w:tcPr>
          <w:p w14:paraId="177E4955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1、認識什麼是電子郵件</w:t>
            </w:r>
          </w:p>
          <w:p w14:paraId="62CFEE76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2、認識電子郵件的基本功能</w:t>
            </w:r>
          </w:p>
          <w:p w14:paraId="5DFC01A0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3、知道如何申請Gmail</w:t>
            </w:r>
          </w:p>
          <w:p w14:paraId="27D75262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4、瞭解登入的方法</w:t>
            </w:r>
          </w:p>
          <w:p w14:paraId="0A804BBA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5、瞭解郵收信與回信的方法</w:t>
            </w:r>
          </w:p>
          <w:p w14:paraId="76E5D50A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6、知道轉寄與封鎖垃圾郵件方式</w:t>
            </w:r>
          </w:p>
          <w:p w14:paraId="5D19569A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45" w:type="dxa"/>
          </w:tcPr>
          <w:p w14:paraId="301C4616" w14:textId="6A2AE2D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0A4DE013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7B9824C" w14:textId="6899FDA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76A61908" w14:textId="77777777" w:rsidR="00E714C8" w:rsidRPr="00E234DC" w:rsidRDefault="00E714C8" w:rsidP="00E714C8">
            <w:pPr>
              <w:ind w:left="2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了解資訊科技在人類生活之應用。</w:t>
            </w:r>
          </w:p>
          <w:p w14:paraId="5D1B4EC7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7BAA0055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32C88250" w14:textId="43DBA72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513C15B2" w14:textId="5CA7665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09193751" w14:textId="1D0E112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3D7A2879" w14:textId="77777777" w:rsidTr="000F475D">
        <w:tc>
          <w:tcPr>
            <w:tcW w:w="802" w:type="dxa"/>
            <w:vAlign w:val="center"/>
          </w:tcPr>
          <w:p w14:paraId="6F071516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467" w:type="dxa"/>
            <w:vAlign w:val="center"/>
          </w:tcPr>
          <w:p w14:paraId="3FB45D62" w14:textId="77777777" w:rsidR="00E714C8" w:rsidRDefault="00E714C8" w:rsidP="00E714C8">
            <w:pPr>
              <w:spacing w:line="240" w:lineRule="exact"/>
              <w:rPr>
                <w:rFonts w:ascii="標楷體" w:eastAsia="標楷體"/>
                <w:spacing w:val="-12"/>
              </w:rPr>
            </w:pPr>
            <w:r>
              <w:rPr>
                <w:rFonts w:ascii="標楷體" w:eastAsia="標楷體" w:hint="eastAsia"/>
                <w:spacing w:val="-12"/>
              </w:rPr>
              <w:t>電子郵件</w:t>
            </w:r>
          </w:p>
          <w:p w14:paraId="7DC0E3E6" w14:textId="056F412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  <w:spacing w:val="-12"/>
              </w:rPr>
              <w:t>信箱設定</w:t>
            </w:r>
          </w:p>
        </w:tc>
        <w:tc>
          <w:tcPr>
            <w:tcW w:w="4252" w:type="dxa"/>
          </w:tcPr>
          <w:p w14:paraId="1822889A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1、認識什麼是電子郵件</w:t>
            </w:r>
          </w:p>
          <w:p w14:paraId="7FDF27DA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2、認識電子郵件的基本功能</w:t>
            </w:r>
          </w:p>
          <w:p w14:paraId="2F08C0F8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3、知道如何申請Gmail</w:t>
            </w:r>
          </w:p>
          <w:p w14:paraId="7DDFBDC9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4、瞭解登入的方法</w:t>
            </w:r>
          </w:p>
          <w:p w14:paraId="0B80C41B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5、瞭解郵收信與回信的方法</w:t>
            </w:r>
          </w:p>
          <w:p w14:paraId="65EFEB7D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6、知道轉寄與封鎖垃圾郵件方式</w:t>
            </w:r>
          </w:p>
          <w:p w14:paraId="6BF3F8F2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45" w:type="dxa"/>
          </w:tcPr>
          <w:p w14:paraId="09A248A3" w14:textId="402A16A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29B37190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31C95E45" w14:textId="64186EF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1864CDEC" w14:textId="77777777" w:rsidR="00E714C8" w:rsidRPr="00E234DC" w:rsidRDefault="00E714C8" w:rsidP="00E714C8">
            <w:pPr>
              <w:ind w:left="2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了解資訊科技在人類生活之應用。</w:t>
            </w:r>
          </w:p>
          <w:p w14:paraId="6E3C9D50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266C0A50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15325ABB" w14:textId="19D4697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47CF6D5B" w14:textId="04DEE23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7BA32973" w14:textId="7599CFC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3724105B" w14:textId="77777777" w:rsidTr="000F475D">
        <w:tc>
          <w:tcPr>
            <w:tcW w:w="802" w:type="dxa"/>
            <w:vAlign w:val="center"/>
          </w:tcPr>
          <w:p w14:paraId="126F8200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467" w:type="dxa"/>
            <w:vAlign w:val="center"/>
          </w:tcPr>
          <w:p w14:paraId="28C48658" w14:textId="77777777" w:rsidR="00E714C8" w:rsidRDefault="00E714C8" w:rsidP="00E714C8">
            <w:pPr>
              <w:spacing w:line="240" w:lineRule="exact"/>
              <w:rPr>
                <w:rFonts w:ascii="標楷體" w:eastAsia="標楷體"/>
                <w:spacing w:val="-12"/>
              </w:rPr>
            </w:pPr>
            <w:r>
              <w:rPr>
                <w:rFonts w:ascii="標楷體" w:eastAsia="標楷體" w:hint="eastAsia"/>
                <w:spacing w:val="-12"/>
              </w:rPr>
              <w:t>電子郵件</w:t>
            </w:r>
          </w:p>
          <w:p w14:paraId="5ADAFDE2" w14:textId="1662A66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  <w:spacing w:val="-12"/>
              </w:rPr>
              <w:t>信箱設定</w:t>
            </w:r>
          </w:p>
        </w:tc>
        <w:tc>
          <w:tcPr>
            <w:tcW w:w="4252" w:type="dxa"/>
          </w:tcPr>
          <w:p w14:paraId="61976FDF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1、認識什麼是電子郵件</w:t>
            </w:r>
          </w:p>
          <w:p w14:paraId="09ABBAC5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2、認識電子郵件的基本功能</w:t>
            </w:r>
          </w:p>
          <w:p w14:paraId="1C28DB9B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3、知道如何申請Gmail</w:t>
            </w:r>
          </w:p>
          <w:p w14:paraId="667D7A16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4、瞭解登入的方法</w:t>
            </w:r>
          </w:p>
          <w:p w14:paraId="76C18158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5、瞭解郵收信與回信的方法</w:t>
            </w:r>
          </w:p>
          <w:p w14:paraId="788C07A0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6、知道轉寄與封鎖垃圾郵件方式</w:t>
            </w:r>
          </w:p>
          <w:p w14:paraId="1E4AB6AC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45" w:type="dxa"/>
          </w:tcPr>
          <w:p w14:paraId="334EA9B8" w14:textId="2F0D6C4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3100A475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BD1CB63" w14:textId="00B1F83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468C3C68" w14:textId="77777777" w:rsidR="00E714C8" w:rsidRPr="00E234DC" w:rsidRDefault="00E714C8" w:rsidP="00E714C8">
            <w:pPr>
              <w:ind w:left="2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了解資訊科技在人類生活之應用。</w:t>
            </w:r>
          </w:p>
          <w:p w14:paraId="0CF6473D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5F17ABDA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6A74831B" w14:textId="2A28A8F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12D6A39D" w14:textId="74E7766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4F4F7ABA" w14:textId="6EB649B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2880B67B" w14:textId="77777777" w:rsidTr="000F475D">
        <w:tc>
          <w:tcPr>
            <w:tcW w:w="802" w:type="dxa"/>
            <w:vAlign w:val="center"/>
          </w:tcPr>
          <w:p w14:paraId="7D944447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67" w:type="dxa"/>
            <w:vAlign w:val="center"/>
          </w:tcPr>
          <w:p w14:paraId="6237253B" w14:textId="77777777" w:rsidR="00E714C8" w:rsidRDefault="00E714C8" w:rsidP="00E714C8">
            <w:pPr>
              <w:spacing w:line="240" w:lineRule="exact"/>
              <w:rPr>
                <w:rFonts w:ascii="標楷體" w:eastAsia="標楷體"/>
                <w:spacing w:val="-12"/>
              </w:rPr>
            </w:pPr>
            <w:r>
              <w:rPr>
                <w:rFonts w:ascii="標楷體" w:eastAsia="標楷體" w:hint="eastAsia"/>
                <w:spacing w:val="-12"/>
              </w:rPr>
              <w:t>電子郵件</w:t>
            </w:r>
          </w:p>
          <w:p w14:paraId="3C0C5419" w14:textId="789C3F5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int="eastAsia"/>
                <w:spacing w:val="-12"/>
              </w:rPr>
              <w:lastRenderedPageBreak/>
              <w:t>信箱設定</w:t>
            </w:r>
          </w:p>
        </w:tc>
        <w:tc>
          <w:tcPr>
            <w:tcW w:w="4252" w:type="dxa"/>
          </w:tcPr>
          <w:p w14:paraId="1D36F6ED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lastRenderedPageBreak/>
              <w:t>1、認識什麼是電子郵件</w:t>
            </w:r>
          </w:p>
          <w:p w14:paraId="60ABA18F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lastRenderedPageBreak/>
              <w:t>2、認識電子郵件的基本功能</w:t>
            </w:r>
          </w:p>
          <w:p w14:paraId="3361E562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3、知道如何申請Gmail</w:t>
            </w:r>
          </w:p>
          <w:p w14:paraId="4DA9B2CC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4、瞭解登入的方法</w:t>
            </w:r>
          </w:p>
          <w:p w14:paraId="023D1FEB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5、瞭解郵收信與回信的方法</w:t>
            </w:r>
          </w:p>
          <w:p w14:paraId="7DFE2BBF" w14:textId="77777777" w:rsidR="00E714C8" w:rsidRPr="00C47BE9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C47BE9">
              <w:rPr>
                <w:rFonts w:ascii="標楷體" w:eastAsia="標楷體" w:hAnsi="標楷體" w:cs="Arial" w:hint="eastAsia"/>
              </w:rPr>
              <w:t>6、知道轉寄與封鎖垃圾郵件方式</w:t>
            </w:r>
          </w:p>
          <w:p w14:paraId="40032A1C" w14:textId="7777777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45" w:type="dxa"/>
          </w:tcPr>
          <w:p w14:paraId="547344A5" w14:textId="1AE1332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51" w:type="dxa"/>
          </w:tcPr>
          <w:p w14:paraId="4C734364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51D4AED" w14:textId="7CED3B5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檔案</w:t>
            </w:r>
          </w:p>
        </w:tc>
        <w:tc>
          <w:tcPr>
            <w:tcW w:w="6040" w:type="dxa"/>
          </w:tcPr>
          <w:p w14:paraId="3409E3DA" w14:textId="77777777" w:rsidR="00E714C8" w:rsidRPr="00E234DC" w:rsidRDefault="00E714C8" w:rsidP="00E714C8">
            <w:pPr>
              <w:ind w:left="2"/>
              <w:jc w:val="both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spacing w:val="-20"/>
                  <w:sz w:val="20"/>
                  <w:szCs w:val="20"/>
                </w:rPr>
                <w:lastRenderedPageBreak/>
                <w:t>1-2-1</w:t>
              </w:r>
            </w:smartTag>
            <w:r w:rsidRPr="00E234DC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了解資訊科技在人類生活之應用。</w:t>
            </w:r>
          </w:p>
          <w:p w14:paraId="7A76F00B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lastRenderedPageBreak/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3FE3CBA2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2FD04FE6" w14:textId="2107E69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6595F050" w14:textId="4725CF1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資訊教育</w:t>
            </w:r>
          </w:p>
        </w:tc>
        <w:tc>
          <w:tcPr>
            <w:tcW w:w="708" w:type="dxa"/>
          </w:tcPr>
          <w:p w14:paraId="44310B06" w14:textId="1085E9C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0CD2F2D1" w14:textId="77777777" w:rsidTr="000F475D">
        <w:tc>
          <w:tcPr>
            <w:tcW w:w="802" w:type="dxa"/>
            <w:vAlign w:val="center"/>
          </w:tcPr>
          <w:p w14:paraId="6CE5433B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467" w:type="dxa"/>
          </w:tcPr>
          <w:p w14:paraId="32511144" w14:textId="7C66B4B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豐富的網路資源</w:t>
            </w:r>
          </w:p>
        </w:tc>
        <w:tc>
          <w:tcPr>
            <w:tcW w:w="4252" w:type="dxa"/>
          </w:tcPr>
          <w:p w14:paraId="0B2F8B27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1、學會查詢地圖的技巧</w:t>
            </w:r>
          </w:p>
          <w:p w14:paraId="39FA1356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2、學會下載與安裝GOOGLE地球</w:t>
            </w:r>
          </w:p>
          <w:p w14:paraId="49C49E9C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3、瞭解如何使用GOOGLE地球</w:t>
            </w:r>
          </w:p>
          <w:p w14:paraId="1705B4BF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4、認識網路百科全書的使用方法</w:t>
            </w:r>
          </w:p>
          <w:p w14:paraId="50F3B058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5、學會使用線上掃毒的技巧</w:t>
            </w:r>
          </w:p>
          <w:p w14:paraId="6B1027A8" w14:textId="2FC0F93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6、瞭解個人資料保密的重要性</w:t>
            </w:r>
          </w:p>
        </w:tc>
        <w:tc>
          <w:tcPr>
            <w:tcW w:w="445" w:type="dxa"/>
          </w:tcPr>
          <w:p w14:paraId="65CE3C95" w14:textId="19254CE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47043447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33F71757" w14:textId="0756530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15BBCEBF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60F72663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29473E12" w14:textId="04889C3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2D250DBC" w14:textId="07DE250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018CACEF" w14:textId="703E593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02897AF2" w14:textId="77777777" w:rsidTr="000F475D">
        <w:tc>
          <w:tcPr>
            <w:tcW w:w="802" w:type="dxa"/>
            <w:vAlign w:val="center"/>
          </w:tcPr>
          <w:p w14:paraId="13B9F2ED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467" w:type="dxa"/>
          </w:tcPr>
          <w:p w14:paraId="5FA93983" w14:textId="22F1D2F3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豐富的網路資源</w:t>
            </w:r>
          </w:p>
        </w:tc>
        <w:tc>
          <w:tcPr>
            <w:tcW w:w="4252" w:type="dxa"/>
          </w:tcPr>
          <w:p w14:paraId="323675D7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1、學會查詢地圖的技巧</w:t>
            </w:r>
          </w:p>
          <w:p w14:paraId="6E539078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2、學會下載與安裝GOOGLE地球</w:t>
            </w:r>
          </w:p>
          <w:p w14:paraId="16DA43DB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3、瞭解如何使用GOOGLE地球</w:t>
            </w:r>
          </w:p>
          <w:p w14:paraId="4E69F090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4、認識網路百科全書的使用方法</w:t>
            </w:r>
          </w:p>
          <w:p w14:paraId="513EB381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5、學會使用線上掃毒的技巧</w:t>
            </w:r>
          </w:p>
          <w:p w14:paraId="7A103CC0" w14:textId="6D794AF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6、瞭解個人資料保密的重要性</w:t>
            </w:r>
          </w:p>
        </w:tc>
        <w:tc>
          <w:tcPr>
            <w:tcW w:w="445" w:type="dxa"/>
          </w:tcPr>
          <w:p w14:paraId="5BF79852" w14:textId="613E675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320F144D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49B6452" w14:textId="078AA17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6C60533A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4665B67B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18647229" w14:textId="4716616D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607C5699" w14:textId="40A47D2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1D132545" w14:textId="0161D98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71D73B29" w14:textId="77777777" w:rsidTr="000F475D">
        <w:tc>
          <w:tcPr>
            <w:tcW w:w="802" w:type="dxa"/>
            <w:vAlign w:val="center"/>
          </w:tcPr>
          <w:p w14:paraId="6F3E5633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467" w:type="dxa"/>
          </w:tcPr>
          <w:p w14:paraId="457DDCE3" w14:textId="21E29E6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豐富的網路資源</w:t>
            </w:r>
          </w:p>
        </w:tc>
        <w:tc>
          <w:tcPr>
            <w:tcW w:w="4252" w:type="dxa"/>
          </w:tcPr>
          <w:p w14:paraId="0DE4B702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1、學會查詢地圖的技巧</w:t>
            </w:r>
          </w:p>
          <w:p w14:paraId="1A4D8CED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2、學會下載與安裝GOOGLE地球</w:t>
            </w:r>
          </w:p>
          <w:p w14:paraId="2C241CFA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3、瞭解如何使用GOOGLE地球</w:t>
            </w:r>
          </w:p>
          <w:p w14:paraId="00787FD9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4、認識網路百科全書的使用方法</w:t>
            </w:r>
          </w:p>
          <w:p w14:paraId="29CD5B92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5、學會使用線上掃毒的技巧</w:t>
            </w:r>
          </w:p>
          <w:p w14:paraId="088FD2B3" w14:textId="463EC6EB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6、瞭解個人資料保密的重要性</w:t>
            </w:r>
          </w:p>
        </w:tc>
        <w:tc>
          <w:tcPr>
            <w:tcW w:w="445" w:type="dxa"/>
          </w:tcPr>
          <w:p w14:paraId="1092D587" w14:textId="71620F0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59E71100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C164DDE" w14:textId="1084134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35E4624F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159C5089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2EB635D6" w14:textId="28CA577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1F3C13B5" w14:textId="758A0C7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5ECCCCBC" w14:textId="4C0D908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25F48E8E" w14:textId="77777777" w:rsidTr="000F475D">
        <w:tc>
          <w:tcPr>
            <w:tcW w:w="802" w:type="dxa"/>
            <w:vAlign w:val="center"/>
          </w:tcPr>
          <w:p w14:paraId="69057F31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467" w:type="dxa"/>
          </w:tcPr>
          <w:p w14:paraId="12ED58D7" w14:textId="3F6DFCE2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豐富的網路資源</w:t>
            </w:r>
          </w:p>
        </w:tc>
        <w:tc>
          <w:tcPr>
            <w:tcW w:w="4252" w:type="dxa"/>
          </w:tcPr>
          <w:p w14:paraId="798B3746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1、學會查詢地圖的技巧</w:t>
            </w:r>
          </w:p>
          <w:p w14:paraId="6CD47C14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2、學會下載與安裝GOOGLE地球</w:t>
            </w:r>
          </w:p>
          <w:p w14:paraId="2EA8EAA7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3、瞭解如何使用GOOGLE地球</w:t>
            </w:r>
          </w:p>
          <w:p w14:paraId="213EC4FD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4、認識網路百科全書的使用方法</w:t>
            </w:r>
          </w:p>
          <w:p w14:paraId="0017D9DB" w14:textId="77777777" w:rsidR="00E714C8" w:rsidRPr="004666FF" w:rsidRDefault="00E714C8" w:rsidP="00E714C8">
            <w:pPr>
              <w:snapToGrid w:val="0"/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4666FF">
              <w:rPr>
                <w:rFonts w:ascii="標楷體" w:eastAsia="標楷體" w:hAnsi="標楷體" w:cs="Arial" w:hint="eastAsia"/>
              </w:rPr>
              <w:t>5、學會使用線上掃毒的技巧</w:t>
            </w:r>
          </w:p>
          <w:p w14:paraId="3675E202" w14:textId="2E0D660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4666FF">
              <w:rPr>
                <w:rFonts w:ascii="標楷體" w:eastAsia="標楷體" w:hAnsi="標楷體" w:cs="Arial" w:hint="eastAsia"/>
              </w:rPr>
              <w:t>6、瞭解個人資料保密的重要性</w:t>
            </w:r>
          </w:p>
        </w:tc>
        <w:tc>
          <w:tcPr>
            <w:tcW w:w="445" w:type="dxa"/>
          </w:tcPr>
          <w:p w14:paraId="636C3F84" w14:textId="530FC840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1F821F16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4ACD8E28" w14:textId="5DEF4EA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40AA5230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5-3-4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能認識正確引述網路資源的方式。</w:t>
            </w:r>
          </w:p>
          <w:p w14:paraId="611FC145" w14:textId="77777777" w:rsidR="00E714C8" w:rsidRPr="00E234DC" w:rsidRDefault="00E714C8" w:rsidP="00E714C8">
            <w:pPr>
              <w:pStyle w:val="1-1-1"/>
              <w:spacing w:line="320" w:lineRule="exact"/>
              <w:ind w:left="2" w:firstLine="0"/>
              <w:rPr>
                <w:rFonts w:ascii="標楷體" w:hAnsi="標楷體"/>
                <w:color w:val="000000"/>
                <w:kern w:val="0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E234DC">
                <w:rPr>
                  <w:rFonts w:ascii="標楷體" w:hAnsi="標楷體" w:hint="eastAsia"/>
                  <w:color w:val="000000"/>
                  <w:kern w:val="0"/>
                  <w:sz w:val="20"/>
                </w:rPr>
                <w:t>5-3-5</w:t>
              </w:r>
            </w:smartTag>
            <w:r w:rsidRPr="00E234DC">
              <w:rPr>
                <w:rFonts w:ascii="標楷體" w:hAnsi="標楷體" w:hint="eastAsia"/>
                <w:color w:val="000000"/>
                <w:kern w:val="0"/>
                <w:sz w:val="20"/>
              </w:rPr>
              <w:t xml:space="preserve">  能認識網路資源的合理使用原則。</w:t>
            </w:r>
          </w:p>
          <w:p w14:paraId="4AD38140" w14:textId="1A4658F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E234DC">
                <w:rPr>
                  <w:rFonts w:ascii="標楷體" w:eastAsia="標楷體" w:hAnsi="標楷體" w:hint="eastAsia"/>
                  <w:color w:val="000000"/>
                  <w:kern w:val="0"/>
                  <w:sz w:val="20"/>
                  <w:szCs w:val="20"/>
                </w:rPr>
                <w:t>5-4-5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 xml:space="preserve">  能應用資訊及網路科技，培養合作與主動學習的能力。</w:t>
            </w:r>
          </w:p>
        </w:tc>
        <w:tc>
          <w:tcPr>
            <w:tcW w:w="1276" w:type="dxa"/>
          </w:tcPr>
          <w:p w14:paraId="2F126398" w14:textId="17D0FBD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6F8394E9" w14:textId="475937D9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166E4BBC" w14:textId="77777777" w:rsidTr="000F475D">
        <w:tc>
          <w:tcPr>
            <w:tcW w:w="802" w:type="dxa"/>
            <w:vAlign w:val="center"/>
          </w:tcPr>
          <w:p w14:paraId="320DA43F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467" w:type="dxa"/>
          </w:tcPr>
          <w:p w14:paraId="5062C360" w14:textId="44C05F24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中、英文輸入檢測</w:t>
            </w:r>
          </w:p>
        </w:tc>
        <w:tc>
          <w:tcPr>
            <w:tcW w:w="4252" w:type="dxa"/>
          </w:tcPr>
          <w:p w14:paraId="77EE2671" w14:textId="230EC3B8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277670">
              <w:rPr>
                <w:rFonts w:ascii="標楷體" w:eastAsia="標楷體" w:hAnsi="標楷體" w:hint="eastAsia"/>
              </w:rPr>
              <w:t>1、利用檢測軟體測驗個人在固定時間內輸入的平均字數。</w:t>
            </w:r>
          </w:p>
        </w:tc>
        <w:tc>
          <w:tcPr>
            <w:tcW w:w="445" w:type="dxa"/>
          </w:tcPr>
          <w:p w14:paraId="0645C4D3" w14:textId="087722F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851" w:type="dxa"/>
          </w:tcPr>
          <w:p w14:paraId="5D843AC3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3D9C8B39" w14:textId="34CF220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檔案</w:t>
            </w:r>
          </w:p>
        </w:tc>
        <w:tc>
          <w:tcPr>
            <w:tcW w:w="6040" w:type="dxa"/>
          </w:tcPr>
          <w:p w14:paraId="3995E8DE" w14:textId="095A5D6A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E234D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2-2-3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認識鍵盤、特殊鍵的使用，會英文輸入與一種中文輸入。</w:t>
            </w:r>
          </w:p>
        </w:tc>
        <w:tc>
          <w:tcPr>
            <w:tcW w:w="1276" w:type="dxa"/>
          </w:tcPr>
          <w:p w14:paraId="47135A59" w14:textId="6ABE5551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4C7DF008" w14:textId="22DBEBE7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  <w:tr w:rsidR="00E714C8" w:rsidRPr="009262E2" w14:paraId="2F5DD02C" w14:textId="77777777" w:rsidTr="000F475D">
        <w:tc>
          <w:tcPr>
            <w:tcW w:w="802" w:type="dxa"/>
            <w:vAlign w:val="center"/>
          </w:tcPr>
          <w:p w14:paraId="205C2332" w14:textId="77777777" w:rsidR="00E714C8" w:rsidRDefault="00E714C8" w:rsidP="00E714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467" w:type="dxa"/>
          </w:tcPr>
          <w:p w14:paraId="09BEFBFA" w14:textId="69F5D0D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中、英文輸入</w:t>
            </w:r>
            <w:r>
              <w:rPr>
                <w:rFonts w:ascii="標楷體" w:eastAsia="標楷體" w:hAnsi="標楷體" w:hint="eastAsia"/>
                <w:spacing w:val="-20"/>
              </w:rPr>
              <w:lastRenderedPageBreak/>
              <w:t>檢測</w:t>
            </w:r>
          </w:p>
        </w:tc>
        <w:tc>
          <w:tcPr>
            <w:tcW w:w="4252" w:type="dxa"/>
          </w:tcPr>
          <w:p w14:paraId="7ED54BE1" w14:textId="16598C5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 w:rsidRPr="00277670">
              <w:rPr>
                <w:rFonts w:ascii="標楷體" w:eastAsia="標楷體" w:hAnsi="標楷體" w:hint="eastAsia"/>
              </w:rPr>
              <w:lastRenderedPageBreak/>
              <w:t>1、利用檢測軟體測驗個人在固定時間</w:t>
            </w:r>
            <w:r w:rsidRPr="00277670">
              <w:rPr>
                <w:rFonts w:ascii="標楷體" w:eastAsia="標楷體" w:hAnsi="標楷體" w:hint="eastAsia"/>
              </w:rPr>
              <w:lastRenderedPageBreak/>
              <w:t>內輸入的平均字數。</w:t>
            </w:r>
          </w:p>
        </w:tc>
        <w:tc>
          <w:tcPr>
            <w:tcW w:w="445" w:type="dxa"/>
          </w:tcPr>
          <w:p w14:paraId="57CD016E" w14:textId="046AB7D6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851" w:type="dxa"/>
          </w:tcPr>
          <w:p w14:paraId="0D1B3D60" w14:textId="77777777" w:rsidR="00E714C8" w:rsidRDefault="00E714C8" w:rsidP="00E714C8">
            <w:pPr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實作</w:t>
            </w:r>
          </w:p>
          <w:p w14:paraId="6EBCBB30" w14:textId="690E3AEE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pacing w:val="-20"/>
              </w:rPr>
              <w:lastRenderedPageBreak/>
              <w:t>檔案</w:t>
            </w:r>
          </w:p>
        </w:tc>
        <w:tc>
          <w:tcPr>
            <w:tcW w:w="6040" w:type="dxa"/>
          </w:tcPr>
          <w:p w14:paraId="596625A9" w14:textId="61F798FF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E234D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lastRenderedPageBreak/>
                <w:t>2-2-3</w:t>
              </w:r>
            </w:smartTag>
            <w:r w:rsidRPr="00E234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認識鍵盤、特殊鍵的使用，會英文輸入與一種中文輸入。</w:t>
            </w:r>
          </w:p>
        </w:tc>
        <w:tc>
          <w:tcPr>
            <w:tcW w:w="1276" w:type="dxa"/>
          </w:tcPr>
          <w:p w14:paraId="3EBF9CBC" w14:textId="72B554FC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資訊教育</w:t>
            </w:r>
          </w:p>
        </w:tc>
        <w:tc>
          <w:tcPr>
            <w:tcW w:w="708" w:type="dxa"/>
          </w:tcPr>
          <w:p w14:paraId="57ECB80E" w14:textId="318A4C65" w:rsidR="00E714C8" w:rsidRPr="009262E2" w:rsidRDefault="00E714C8" w:rsidP="00E714C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</w:tr>
    </w:tbl>
    <w:p w14:paraId="745DCE4D" w14:textId="77777777" w:rsidR="00FA5CFD" w:rsidRPr="00CE3C63" w:rsidRDefault="00FA5CFD" w:rsidP="00E714C8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E714C8">
      <w:footerReference w:type="default" r:id="rId9"/>
      <w:footerReference w:type="first" r:id="rId10"/>
      <w:pgSz w:w="16838" w:h="11906" w:orient="landscape"/>
      <w:pgMar w:top="426" w:right="253" w:bottom="284" w:left="567" w:header="170" w:footer="227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62FF7" w14:textId="77777777" w:rsidR="008B0F17" w:rsidRDefault="008B0F17">
      <w:r>
        <w:separator/>
      </w:r>
    </w:p>
  </w:endnote>
  <w:endnote w:type="continuationSeparator" w:id="0">
    <w:p w14:paraId="459639AD" w14:textId="77777777" w:rsidR="008B0F17" w:rsidRDefault="008B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9DC2D" w14:textId="77777777" w:rsidR="00E714C8" w:rsidRDefault="00E714C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1D1B" w:rsidRPr="001F1D1B">
      <w:rPr>
        <w:noProof/>
        <w:lang w:val="zh-TW"/>
      </w:rPr>
      <w:t>29</w:t>
    </w:r>
    <w:r>
      <w:rPr>
        <w:noProof/>
        <w:lang w:val="zh-TW"/>
      </w:rPr>
      <w:fldChar w:fldCharType="end"/>
    </w:r>
  </w:p>
  <w:p w14:paraId="38D09E43" w14:textId="77777777" w:rsidR="00E714C8" w:rsidRDefault="00E714C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E9862" w14:textId="77777777" w:rsidR="00E714C8" w:rsidRDefault="00E714C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1D1B" w:rsidRPr="001F1D1B">
      <w:rPr>
        <w:noProof/>
        <w:lang w:val="zh-TW"/>
      </w:rPr>
      <w:t>21</w:t>
    </w:r>
    <w:r>
      <w:rPr>
        <w:noProof/>
        <w:lang w:val="zh-TW"/>
      </w:rPr>
      <w:fldChar w:fldCharType="end"/>
    </w:r>
  </w:p>
  <w:p w14:paraId="7718C0FD" w14:textId="77777777" w:rsidR="00E714C8" w:rsidRDefault="00E714C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6F313" w14:textId="77777777" w:rsidR="008B0F17" w:rsidRDefault="008B0F17">
      <w:r>
        <w:separator/>
      </w:r>
    </w:p>
  </w:footnote>
  <w:footnote w:type="continuationSeparator" w:id="0">
    <w:p w14:paraId="6DBC263B" w14:textId="77777777" w:rsidR="008B0F17" w:rsidRDefault="008B0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A8E08F4"/>
    <w:multiLevelType w:val="hybridMultilevel"/>
    <w:tmpl w:val="402A1960"/>
    <w:lvl w:ilvl="0" w:tplc="97A664A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8204330C"/>
    <w:lvl w:ilvl="0" w:tplc="B60ED4A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9"/>
  </w:num>
  <w:num w:numId="4">
    <w:abstractNumId w:val="20"/>
  </w:num>
  <w:num w:numId="5">
    <w:abstractNumId w:val="14"/>
  </w:num>
  <w:num w:numId="6">
    <w:abstractNumId w:val="27"/>
  </w:num>
  <w:num w:numId="7">
    <w:abstractNumId w:val="25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6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10"/>
  </w:num>
  <w:num w:numId="21">
    <w:abstractNumId w:val="19"/>
  </w:num>
  <w:num w:numId="22">
    <w:abstractNumId w:val="23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8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475D"/>
    <w:rsid w:val="000F67F0"/>
    <w:rsid w:val="00101B0E"/>
    <w:rsid w:val="00102E8C"/>
    <w:rsid w:val="00103438"/>
    <w:rsid w:val="0010525A"/>
    <w:rsid w:val="0011373B"/>
    <w:rsid w:val="001179B1"/>
    <w:rsid w:val="001200B9"/>
    <w:rsid w:val="00125256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675F5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1D1B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A14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586F"/>
    <w:rsid w:val="004F04E2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33BA"/>
    <w:rsid w:val="005D274A"/>
    <w:rsid w:val="005D2FEC"/>
    <w:rsid w:val="005D3FB1"/>
    <w:rsid w:val="005D584F"/>
    <w:rsid w:val="005E0338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4C9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04BF8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2CA9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0F17"/>
    <w:rsid w:val="008B5F46"/>
    <w:rsid w:val="008C5B33"/>
    <w:rsid w:val="008C78B8"/>
    <w:rsid w:val="008D113E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2433A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1C9E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4AC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0C32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5C85"/>
    <w:rsid w:val="00B1757D"/>
    <w:rsid w:val="00B22489"/>
    <w:rsid w:val="00B234F4"/>
    <w:rsid w:val="00B24B7D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D5171"/>
    <w:rsid w:val="00BE351A"/>
    <w:rsid w:val="00BE49B5"/>
    <w:rsid w:val="00BF03D2"/>
    <w:rsid w:val="00C04E19"/>
    <w:rsid w:val="00C04F83"/>
    <w:rsid w:val="00C1253B"/>
    <w:rsid w:val="00C200DB"/>
    <w:rsid w:val="00C24F23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0D05"/>
    <w:rsid w:val="00C84EB0"/>
    <w:rsid w:val="00C93350"/>
    <w:rsid w:val="00C96714"/>
    <w:rsid w:val="00CA72A6"/>
    <w:rsid w:val="00CA7BD0"/>
    <w:rsid w:val="00CB476E"/>
    <w:rsid w:val="00CB7DF0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0D10"/>
    <w:rsid w:val="00DE2A6E"/>
    <w:rsid w:val="00DE7126"/>
    <w:rsid w:val="00DF110D"/>
    <w:rsid w:val="00DF1C44"/>
    <w:rsid w:val="00DF27ED"/>
    <w:rsid w:val="00E02CDD"/>
    <w:rsid w:val="00E101F1"/>
    <w:rsid w:val="00E110C9"/>
    <w:rsid w:val="00E24421"/>
    <w:rsid w:val="00E25757"/>
    <w:rsid w:val="00E27B9E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14C8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5C84"/>
    <w:rsid w:val="00ED6060"/>
    <w:rsid w:val="00EE18E1"/>
    <w:rsid w:val="00EE2870"/>
    <w:rsid w:val="00EE3808"/>
    <w:rsid w:val="00EF49B9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119D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938AC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839A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1-1-1">
    <w:name w:val="1-1-1"/>
    <w:basedOn w:val="a"/>
    <w:rsid w:val="00E714C8"/>
    <w:pPr>
      <w:spacing w:line="420" w:lineRule="exact"/>
      <w:ind w:left="1247" w:hanging="680"/>
      <w:jc w:val="both"/>
    </w:pPr>
    <w:rPr>
      <w:rFonts w:eastAsia="標楷體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1-1-1">
    <w:name w:val="1-1-1"/>
    <w:basedOn w:val="a"/>
    <w:rsid w:val="00E714C8"/>
    <w:pPr>
      <w:spacing w:line="420" w:lineRule="exact"/>
      <w:ind w:left="1247" w:hanging="680"/>
      <w:jc w:val="both"/>
    </w:pPr>
    <w:rPr>
      <w:rFonts w:eastAsia="標楷體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BAA9C-1766-4F6A-A549-50E06B94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1230</Words>
  <Characters>7016</Characters>
  <Application>Microsoft Office Word</Application>
  <DocSecurity>0</DocSecurity>
  <Lines>58</Lines>
  <Paragraphs>16</Paragraphs>
  <ScaleCrop>false</ScaleCrop>
  <Company/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11</cp:revision>
  <cp:lastPrinted>2020-07-23T06:06:00Z</cp:lastPrinted>
  <dcterms:created xsi:type="dcterms:W3CDTF">2020-06-13T23:53:00Z</dcterms:created>
  <dcterms:modified xsi:type="dcterms:W3CDTF">2020-07-23T06:06:00Z</dcterms:modified>
</cp:coreProperties>
</file>